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3" w:type="dxa"/>
        <w:tblLayout w:type="fixed"/>
        <w:tblLook w:val="0000"/>
      </w:tblPr>
      <w:tblGrid>
        <w:gridCol w:w="3652"/>
        <w:gridCol w:w="5386"/>
        <w:gridCol w:w="425"/>
      </w:tblGrid>
      <w:tr w:rsidR="000E64F9" w:rsidRPr="002C5225" w:rsidTr="00C51302">
        <w:tc>
          <w:tcPr>
            <w:tcW w:w="3652" w:type="dxa"/>
          </w:tcPr>
          <w:p w:rsidR="000E64F9" w:rsidRPr="002C5225" w:rsidRDefault="00B745B6" w:rsidP="0051413A">
            <w:pPr>
              <w:pStyle w:val="Heading1"/>
              <w:rPr>
                <w:rFonts w:ascii="Times New Roman" w:hAnsi="Times New Roman"/>
                <w:sz w:val="26"/>
                <w:szCs w:val="26"/>
                <w:lang w:val="nl-NL"/>
              </w:rPr>
            </w:pPr>
            <w:r w:rsidRPr="002C5225">
              <w:rPr>
                <w:rFonts w:ascii="Times New Roman" w:hAnsi="Times New Roman"/>
                <w:lang w:val="nl-NL"/>
              </w:rPr>
              <w:t xml:space="preserve"> </w:t>
            </w:r>
            <w:r w:rsidR="000E64F9" w:rsidRPr="002C5225">
              <w:rPr>
                <w:rFonts w:ascii="Times New Roman" w:hAnsi="Times New Roman"/>
                <w:sz w:val="26"/>
                <w:szCs w:val="26"/>
                <w:lang w:val="nl-NL"/>
              </w:rPr>
              <w:t>B</w:t>
            </w:r>
            <w:r w:rsidR="000851E9" w:rsidRPr="002C5225">
              <w:rPr>
                <w:rFonts w:ascii="Times New Roman" w:hAnsi="Times New Roman"/>
                <w:sz w:val="26"/>
                <w:szCs w:val="26"/>
                <w:lang w:val="nl-NL"/>
              </w:rPr>
              <w:t>Ộ</w:t>
            </w:r>
            <w:r w:rsidR="000E64F9"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TÀI</w:t>
            </w:r>
            <w:r w:rsidR="000E64F9"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CHÍNH</w:t>
            </w:r>
          </w:p>
          <w:p w:rsidR="00896319" w:rsidRPr="002C5225" w:rsidRDefault="00740A82" w:rsidP="00922960">
            <w:pPr>
              <w:jc w:val="center"/>
              <w:rPr>
                <w:sz w:val="16"/>
                <w:szCs w:val="16"/>
                <w:lang w:val="nl-NL"/>
              </w:rPr>
            </w:pPr>
            <w:r w:rsidRPr="00740A82">
              <w:rPr>
                <w:noProof/>
                <w:sz w:val="16"/>
                <w:szCs w:val="16"/>
                <w:lang w:val="vi-VN" w:eastAsia="vi-VN"/>
              </w:rPr>
              <w:pict>
                <v:shapetype id="_x0000_t32" coordsize="21600,21600" o:spt="32" o:oned="t" path="m,l21600,21600e" filled="f">
                  <v:path arrowok="t" fillok="f" o:connecttype="none"/>
                  <o:lock v:ext="edit" shapetype="t"/>
                </v:shapetype>
                <v:shape id="_x0000_s1035" type="#_x0000_t32" style="position:absolute;left:0;text-align:left;margin-left:56.2pt;margin-top:4.7pt;width:56.75pt;height:0;z-index:251659264" o:connectortype="straight"/>
              </w:pict>
            </w:r>
          </w:p>
        </w:tc>
        <w:tc>
          <w:tcPr>
            <w:tcW w:w="5811" w:type="dxa"/>
            <w:gridSpan w:val="2"/>
          </w:tcPr>
          <w:p w:rsidR="000E64F9" w:rsidRPr="002C5225" w:rsidRDefault="000E64F9" w:rsidP="0051413A">
            <w:pPr>
              <w:pStyle w:val="Heading1"/>
              <w:rPr>
                <w:rFonts w:ascii="Times New Roman" w:hAnsi="Times New Roman"/>
                <w:sz w:val="26"/>
                <w:szCs w:val="26"/>
                <w:lang w:val="nl-NL"/>
              </w:rPr>
            </w:pPr>
            <w:r w:rsidRPr="002C5225">
              <w:rPr>
                <w:rFonts w:ascii="Times New Roman" w:hAnsi="Times New Roman"/>
                <w:sz w:val="26"/>
                <w:szCs w:val="26"/>
                <w:lang w:val="nl-NL"/>
              </w:rPr>
              <w:t>C</w:t>
            </w:r>
            <w:r w:rsidR="000851E9" w:rsidRPr="002C5225">
              <w:rPr>
                <w:rFonts w:ascii="Times New Roman" w:hAnsi="Times New Roman"/>
                <w:sz w:val="26"/>
                <w:szCs w:val="26"/>
                <w:lang w:val="nl-NL"/>
              </w:rPr>
              <w:t>ỘNG</w:t>
            </w:r>
            <w:r w:rsidRPr="002C5225">
              <w:rPr>
                <w:rFonts w:ascii="Times New Roman" w:hAnsi="Times New Roman"/>
                <w:sz w:val="26"/>
                <w:szCs w:val="26"/>
                <w:lang w:val="nl-NL"/>
              </w:rPr>
              <w:t xml:space="preserve"> </w:t>
            </w:r>
            <w:r w:rsidR="0059174D" w:rsidRPr="002C5225">
              <w:rPr>
                <w:rFonts w:ascii="Times New Roman" w:hAnsi="Times New Roman"/>
                <w:sz w:val="26"/>
                <w:szCs w:val="26"/>
                <w:lang w:val="nl-NL"/>
              </w:rPr>
              <w:t>HÒA</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XÃ</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HỘI</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CHỦ</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NGHĨA</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VIỆT</w:t>
            </w:r>
            <w:r w:rsidRPr="002C5225">
              <w:rPr>
                <w:rFonts w:ascii="Times New Roman" w:hAnsi="Times New Roman"/>
                <w:sz w:val="26"/>
                <w:szCs w:val="26"/>
                <w:lang w:val="nl-NL"/>
              </w:rPr>
              <w:t xml:space="preserve"> </w:t>
            </w:r>
            <w:r w:rsidR="000851E9" w:rsidRPr="002C5225">
              <w:rPr>
                <w:rFonts w:ascii="Times New Roman" w:hAnsi="Times New Roman"/>
                <w:sz w:val="26"/>
                <w:szCs w:val="26"/>
                <w:lang w:val="nl-NL"/>
              </w:rPr>
              <w:t>NAM</w:t>
            </w:r>
          </w:p>
          <w:p w:rsidR="00896319" w:rsidRPr="002C5225" w:rsidRDefault="00896319" w:rsidP="0051413A">
            <w:pPr>
              <w:jc w:val="center"/>
              <w:rPr>
                <w:lang w:val="nl-NL"/>
              </w:rPr>
            </w:pPr>
            <w:r w:rsidRPr="002C5225">
              <w:rPr>
                <w:b/>
                <w:sz w:val="28"/>
                <w:lang w:val="nl-NL"/>
              </w:rPr>
              <w:t>Độc lập - Tự do - Hạnh phúc</w:t>
            </w:r>
          </w:p>
        </w:tc>
      </w:tr>
      <w:tr w:rsidR="000E64F9" w:rsidRPr="002C5225" w:rsidTr="00C51302">
        <w:tc>
          <w:tcPr>
            <w:tcW w:w="3652" w:type="dxa"/>
          </w:tcPr>
          <w:p w:rsidR="000E64F9" w:rsidRPr="002C5225" w:rsidRDefault="000E64F9" w:rsidP="0051413A">
            <w:pPr>
              <w:jc w:val="center"/>
              <w:rPr>
                <w:lang w:val="nl-NL"/>
              </w:rPr>
            </w:pPr>
          </w:p>
        </w:tc>
        <w:tc>
          <w:tcPr>
            <w:tcW w:w="5811" w:type="dxa"/>
            <w:gridSpan w:val="2"/>
          </w:tcPr>
          <w:p w:rsidR="000E64F9" w:rsidRPr="002C5225" w:rsidRDefault="00740A82" w:rsidP="0051413A">
            <w:pPr>
              <w:jc w:val="center"/>
              <w:rPr>
                <w:b/>
                <w:sz w:val="28"/>
                <w:lang w:val="nl-NL"/>
              </w:rPr>
            </w:pPr>
            <w:r>
              <w:rPr>
                <w:b/>
                <w:noProof/>
                <w:sz w:val="28"/>
              </w:rPr>
              <w:pict>
                <v:line id="_x0000_s1031" style="position:absolute;left:0;text-align:left;z-index:251657216;mso-position-horizontal-relative:text;mso-position-vertical-relative:text" from="55.65pt,5.9pt" to="224.15pt,5.9pt"/>
              </w:pict>
            </w:r>
          </w:p>
        </w:tc>
      </w:tr>
      <w:tr w:rsidR="000E64F9" w:rsidRPr="002C5225" w:rsidTr="00C51302">
        <w:trPr>
          <w:trHeight w:val="497"/>
        </w:trPr>
        <w:tc>
          <w:tcPr>
            <w:tcW w:w="3652" w:type="dxa"/>
          </w:tcPr>
          <w:p w:rsidR="00C51302" w:rsidRPr="002C5225" w:rsidRDefault="000E64F9" w:rsidP="003D3A27">
            <w:pPr>
              <w:pStyle w:val="Heading3"/>
              <w:rPr>
                <w:rFonts w:ascii="Times New Roman" w:hAnsi="Times New Roman"/>
                <w:sz w:val="24"/>
                <w:szCs w:val="24"/>
                <w:lang w:val="nl-NL"/>
              </w:rPr>
            </w:pPr>
            <w:r w:rsidRPr="002C5225">
              <w:rPr>
                <w:rFonts w:ascii="Times New Roman" w:hAnsi="Times New Roman"/>
                <w:sz w:val="26"/>
                <w:szCs w:val="26"/>
                <w:lang w:val="nl-NL"/>
              </w:rPr>
              <w:t>S</w:t>
            </w:r>
            <w:r w:rsidR="000851E9" w:rsidRPr="002C5225">
              <w:rPr>
                <w:rFonts w:ascii="Times New Roman" w:hAnsi="Times New Roman"/>
                <w:sz w:val="26"/>
                <w:szCs w:val="26"/>
                <w:lang w:val="nl-NL"/>
              </w:rPr>
              <w:t>ố:</w:t>
            </w:r>
            <w:r w:rsidRPr="002C5225">
              <w:rPr>
                <w:rFonts w:ascii="Times New Roman" w:hAnsi="Times New Roman"/>
                <w:sz w:val="26"/>
                <w:szCs w:val="26"/>
                <w:lang w:val="nl-NL"/>
              </w:rPr>
              <w:t xml:space="preserve"> </w:t>
            </w:r>
            <w:r w:rsidR="007D6282">
              <w:rPr>
                <w:rFonts w:ascii="Times New Roman" w:hAnsi="Times New Roman"/>
                <w:sz w:val="26"/>
                <w:szCs w:val="26"/>
                <w:lang w:val="nl-NL"/>
              </w:rPr>
              <w:t xml:space="preserve">        </w:t>
            </w:r>
            <w:r w:rsidRPr="002C5225">
              <w:rPr>
                <w:rFonts w:ascii="Times New Roman" w:hAnsi="Times New Roman"/>
                <w:sz w:val="26"/>
                <w:szCs w:val="26"/>
                <w:lang w:val="nl-NL"/>
              </w:rPr>
              <w:t>/</w:t>
            </w:r>
            <w:r w:rsidR="00B8559B" w:rsidRPr="002C5225">
              <w:rPr>
                <w:rFonts w:ascii="Times New Roman" w:hAnsi="Times New Roman"/>
                <w:sz w:val="26"/>
                <w:szCs w:val="26"/>
                <w:lang w:val="nl-NL"/>
              </w:rPr>
              <w:t>TTr-</w:t>
            </w:r>
            <w:r w:rsidRPr="002C5225">
              <w:rPr>
                <w:rFonts w:ascii="Times New Roman" w:hAnsi="Times New Roman"/>
                <w:sz w:val="26"/>
                <w:szCs w:val="26"/>
                <w:lang w:val="nl-NL"/>
              </w:rPr>
              <w:t>BTC</w:t>
            </w:r>
            <w:r w:rsidR="00B8559B" w:rsidRPr="002C5225">
              <w:rPr>
                <w:rFonts w:ascii="Times New Roman" w:hAnsi="Times New Roman"/>
                <w:sz w:val="24"/>
                <w:szCs w:val="24"/>
                <w:lang w:val="nl-NL"/>
              </w:rPr>
              <w:t xml:space="preserve"> </w:t>
            </w:r>
          </w:p>
        </w:tc>
        <w:tc>
          <w:tcPr>
            <w:tcW w:w="5811" w:type="dxa"/>
            <w:gridSpan w:val="2"/>
          </w:tcPr>
          <w:p w:rsidR="00782DB1" w:rsidRPr="002C5225" w:rsidRDefault="00896319" w:rsidP="007D6282">
            <w:pPr>
              <w:pStyle w:val="Heading3"/>
              <w:rPr>
                <w:rFonts w:ascii="Times New Roman" w:hAnsi="Times New Roman"/>
                <w:szCs w:val="28"/>
                <w:lang w:val="nl-NL"/>
              </w:rPr>
            </w:pPr>
            <w:r w:rsidRPr="002C5225">
              <w:rPr>
                <w:rFonts w:ascii="Times New Roman" w:hAnsi="Times New Roman"/>
                <w:i/>
                <w:szCs w:val="28"/>
                <w:lang w:val="nl-NL"/>
              </w:rPr>
              <w:t>Hà Nội,</w:t>
            </w:r>
            <w:r w:rsidR="00BC2794" w:rsidRPr="002C5225">
              <w:rPr>
                <w:rFonts w:ascii="Times New Roman" w:hAnsi="Times New Roman"/>
                <w:i/>
                <w:szCs w:val="28"/>
                <w:lang w:val="nl-NL"/>
              </w:rPr>
              <w:t xml:space="preserve"> ngày</w:t>
            </w:r>
            <w:r w:rsidR="003D3A27" w:rsidRPr="002C5225">
              <w:rPr>
                <w:rFonts w:ascii="Times New Roman" w:hAnsi="Times New Roman"/>
                <w:i/>
                <w:szCs w:val="28"/>
                <w:lang w:val="nl-NL"/>
              </w:rPr>
              <w:t xml:space="preserve"> </w:t>
            </w:r>
            <w:r w:rsidR="007D6282">
              <w:rPr>
                <w:rFonts w:ascii="Times New Roman" w:hAnsi="Times New Roman"/>
                <w:i/>
                <w:szCs w:val="28"/>
                <w:lang w:val="nl-NL"/>
              </w:rPr>
              <w:t xml:space="preserve">  </w:t>
            </w:r>
            <w:r w:rsidR="00BC2794" w:rsidRPr="002C5225">
              <w:rPr>
                <w:rFonts w:ascii="Times New Roman" w:hAnsi="Times New Roman"/>
                <w:i/>
                <w:szCs w:val="28"/>
                <w:lang w:val="nl-NL"/>
              </w:rPr>
              <w:t xml:space="preserve"> tháng</w:t>
            </w:r>
            <w:r w:rsidR="00130954">
              <w:rPr>
                <w:rFonts w:ascii="Times New Roman" w:hAnsi="Times New Roman"/>
                <w:i/>
                <w:szCs w:val="28"/>
                <w:lang w:val="nl-NL"/>
              </w:rPr>
              <w:t xml:space="preserve"> </w:t>
            </w:r>
            <w:r w:rsidR="007D6282">
              <w:rPr>
                <w:rFonts w:ascii="Times New Roman" w:hAnsi="Times New Roman"/>
                <w:i/>
                <w:szCs w:val="28"/>
                <w:lang w:val="nl-NL"/>
              </w:rPr>
              <w:t xml:space="preserve"> </w:t>
            </w:r>
            <w:r w:rsidR="003D3A27" w:rsidRPr="002C5225">
              <w:rPr>
                <w:rFonts w:ascii="Times New Roman" w:hAnsi="Times New Roman"/>
                <w:i/>
                <w:szCs w:val="28"/>
                <w:lang w:val="nl-NL"/>
              </w:rPr>
              <w:t xml:space="preserve"> </w:t>
            </w:r>
            <w:r w:rsidR="00A343E4" w:rsidRPr="002C5225">
              <w:rPr>
                <w:rFonts w:ascii="Times New Roman" w:hAnsi="Times New Roman"/>
                <w:i/>
                <w:szCs w:val="28"/>
                <w:lang w:val="nl-NL"/>
              </w:rPr>
              <w:t xml:space="preserve"> </w:t>
            </w:r>
            <w:r w:rsidRPr="002C5225">
              <w:rPr>
                <w:rFonts w:ascii="Times New Roman" w:hAnsi="Times New Roman"/>
                <w:i/>
                <w:szCs w:val="28"/>
                <w:lang w:val="nl-NL"/>
              </w:rPr>
              <w:t>năm 20</w:t>
            </w:r>
            <w:r w:rsidR="0004484E" w:rsidRPr="002C5225">
              <w:rPr>
                <w:rFonts w:ascii="Times New Roman" w:hAnsi="Times New Roman"/>
                <w:i/>
                <w:szCs w:val="28"/>
                <w:lang w:val="nl-NL"/>
              </w:rPr>
              <w:t>2</w:t>
            </w:r>
            <w:r w:rsidR="003D3A27" w:rsidRPr="002C5225">
              <w:rPr>
                <w:rFonts w:ascii="Times New Roman" w:hAnsi="Times New Roman"/>
                <w:i/>
                <w:szCs w:val="28"/>
                <w:lang w:val="nl-NL"/>
              </w:rPr>
              <w:t>3</w:t>
            </w:r>
            <w:r w:rsidR="00782DB1" w:rsidRPr="002C5225">
              <w:rPr>
                <w:rFonts w:ascii="Times New Roman" w:hAnsi="Times New Roman"/>
                <w:i/>
                <w:szCs w:val="28"/>
                <w:lang w:val="nl-NL"/>
              </w:rPr>
              <w:t xml:space="preserve">       </w:t>
            </w:r>
          </w:p>
        </w:tc>
      </w:tr>
      <w:tr w:rsidR="00883394" w:rsidRPr="002C5225" w:rsidTr="00B8559B">
        <w:tblPrEx>
          <w:tblLook w:val="04A0"/>
        </w:tblPrEx>
        <w:trPr>
          <w:gridAfter w:val="1"/>
          <w:wAfter w:w="425" w:type="dxa"/>
          <w:trHeight w:val="390"/>
        </w:trPr>
        <w:tc>
          <w:tcPr>
            <w:tcW w:w="3652" w:type="dxa"/>
          </w:tcPr>
          <w:p w:rsidR="00883394" w:rsidRPr="002C5225" w:rsidRDefault="00883394" w:rsidP="0051413A">
            <w:pPr>
              <w:tabs>
                <w:tab w:val="left" w:pos="0"/>
                <w:tab w:val="left" w:pos="851"/>
              </w:tabs>
              <w:jc w:val="right"/>
              <w:rPr>
                <w:sz w:val="28"/>
                <w:szCs w:val="28"/>
                <w:lang w:val="nl-NL"/>
              </w:rPr>
            </w:pPr>
          </w:p>
        </w:tc>
        <w:tc>
          <w:tcPr>
            <w:tcW w:w="5386" w:type="dxa"/>
          </w:tcPr>
          <w:p w:rsidR="00A2228A" w:rsidRPr="002C5225" w:rsidRDefault="00A2228A" w:rsidP="0051413A">
            <w:pPr>
              <w:tabs>
                <w:tab w:val="left" w:pos="-108"/>
                <w:tab w:val="left" w:pos="254"/>
              </w:tabs>
              <w:rPr>
                <w:sz w:val="8"/>
                <w:szCs w:val="8"/>
                <w:lang w:val="nl-NL"/>
              </w:rPr>
            </w:pPr>
          </w:p>
        </w:tc>
      </w:tr>
    </w:tbl>
    <w:p w:rsidR="00B8559B" w:rsidRPr="002C5225" w:rsidRDefault="00B8559B" w:rsidP="00985DAA">
      <w:pPr>
        <w:rPr>
          <w:b/>
          <w:sz w:val="28"/>
          <w:szCs w:val="28"/>
          <w:lang w:val="nl-NL"/>
        </w:rPr>
      </w:pPr>
    </w:p>
    <w:p w:rsidR="00985DAA" w:rsidRPr="002C5225" w:rsidRDefault="00B8559B" w:rsidP="00DF713F">
      <w:pPr>
        <w:jc w:val="center"/>
        <w:rPr>
          <w:b/>
          <w:sz w:val="28"/>
          <w:szCs w:val="28"/>
          <w:lang w:val="nl-NL"/>
        </w:rPr>
      </w:pPr>
      <w:r w:rsidRPr="002C5225">
        <w:rPr>
          <w:b/>
          <w:sz w:val="28"/>
          <w:szCs w:val="28"/>
          <w:lang w:val="nl-NL"/>
        </w:rPr>
        <w:t xml:space="preserve">TỜ TRÌNH </w:t>
      </w:r>
    </w:p>
    <w:p w:rsidR="00885BF7" w:rsidRPr="002C5225" w:rsidRDefault="007D6282" w:rsidP="00DF713F">
      <w:pPr>
        <w:jc w:val="center"/>
        <w:rPr>
          <w:i/>
          <w:iCs/>
          <w:sz w:val="28"/>
          <w:szCs w:val="28"/>
          <w:lang w:val="nl-NL"/>
        </w:rPr>
      </w:pPr>
      <w:r>
        <w:rPr>
          <w:b/>
          <w:bCs/>
          <w:sz w:val="28"/>
          <w:szCs w:val="28"/>
          <w:lang w:val="nl-NL"/>
        </w:rPr>
        <w:t>Về dự thảo</w:t>
      </w:r>
      <w:r w:rsidR="003D3A27" w:rsidRPr="002C5225">
        <w:rPr>
          <w:b/>
          <w:bCs/>
          <w:sz w:val="28"/>
          <w:szCs w:val="28"/>
          <w:lang w:val="nl-NL"/>
        </w:rPr>
        <w:t xml:space="preserve"> Nghị định hướng dẫn</w:t>
      </w:r>
      <w:r w:rsidR="006A6FEE" w:rsidRPr="002C5225">
        <w:rPr>
          <w:b/>
          <w:bCs/>
          <w:sz w:val="28"/>
          <w:szCs w:val="28"/>
          <w:lang w:val="nl-NL"/>
        </w:rPr>
        <w:t xml:space="preserve"> thực hiện</w:t>
      </w:r>
      <w:r w:rsidR="003D3A27" w:rsidRPr="002C5225">
        <w:rPr>
          <w:b/>
          <w:bCs/>
          <w:sz w:val="28"/>
          <w:szCs w:val="28"/>
          <w:lang w:val="nl-NL"/>
        </w:rPr>
        <w:t xml:space="preserve"> chính sách tăng thu từ hoạt động xuất nhập khẩu qua Cảng biển Nghi Sơn</w:t>
      </w:r>
      <w:r>
        <w:rPr>
          <w:b/>
          <w:bCs/>
          <w:sz w:val="28"/>
          <w:szCs w:val="28"/>
          <w:lang w:val="nl-NL"/>
        </w:rPr>
        <w:t xml:space="preserve"> tỉnh Thanh Hóa</w:t>
      </w:r>
      <w:r w:rsidR="003D3A27" w:rsidRPr="002C5225">
        <w:rPr>
          <w:b/>
          <w:bCs/>
          <w:sz w:val="28"/>
          <w:szCs w:val="28"/>
          <w:lang w:val="nl-NL"/>
        </w:rPr>
        <w:t>.</w:t>
      </w:r>
    </w:p>
    <w:p w:rsidR="00B8559B" w:rsidRPr="002C5225" w:rsidRDefault="00740A82" w:rsidP="0051413A">
      <w:pPr>
        <w:jc w:val="center"/>
        <w:rPr>
          <w:b/>
          <w:sz w:val="28"/>
          <w:szCs w:val="28"/>
          <w:lang w:val="nl-NL"/>
        </w:rPr>
      </w:pPr>
      <w:r w:rsidRPr="00740A82">
        <w:rPr>
          <w:i/>
          <w:iCs/>
          <w:noProof/>
          <w:sz w:val="28"/>
          <w:szCs w:val="28"/>
        </w:rPr>
        <w:pict>
          <v:line id="_x0000_s1034" style="position:absolute;left:0;text-align:left;z-index:251658240" from="183.4pt,9.6pt" to="268.4pt,9.6pt"/>
        </w:pict>
      </w:r>
    </w:p>
    <w:p w:rsidR="00DF713F" w:rsidRPr="002C5225" w:rsidRDefault="00BB4043" w:rsidP="00BB4043">
      <w:pPr>
        <w:pStyle w:val="Form"/>
        <w:tabs>
          <w:tab w:val="clear" w:pos="1440"/>
          <w:tab w:val="clear" w:pos="7371"/>
          <w:tab w:val="left" w:pos="709"/>
          <w:tab w:val="left" w:pos="1134"/>
          <w:tab w:val="left" w:pos="2880"/>
          <w:tab w:val="right" w:pos="7200"/>
        </w:tabs>
        <w:spacing w:before="80" w:after="360" w:line="340" w:lineRule="exact"/>
        <w:ind w:firstLine="0"/>
        <w:jc w:val="center"/>
        <w:rPr>
          <w:rFonts w:ascii="Times New Roman" w:hAnsi="Times New Roman"/>
          <w:sz w:val="28"/>
          <w:szCs w:val="28"/>
          <w:lang w:val="vi-VN"/>
        </w:rPr>
      </w:pPr>
      <w:r w:rsidRPr="002C5225">
        <w:rPr>
          <w:rFonts w:ascii="Times New Roman" w:hAnsi="Times New Roman"/>
          <w:sz w:val="28"/>
          <w:szCs w:val="28"/>
          <w:lang w:val="vi-VN"/>
        </w:rPr>
        <w:t>Kính gửi:</w:t>
      </w:r>
      <w:r w:rsidR="007D6282">
        <w:rPr>
          <w:rFonts w:ascii="Times New Roman" w:hAnsi="Times New Roman"/>
          <w:sz w:val="28"/>
          <w:szCs w:val="28"/>
          <w:lang w:val="en-US"/>
        </w:rPr>
        <w:t xml:space="preserve"> </w:t>
      </w:r>
      <w:r w:rsidRPr="002C5225">
        <w:rPr>
          <w:rFonts w:ascii="Times New Roman" w:hAnsi="Times New Roman"/>
          <w:sz w:val="28"/>
          <w:szCs w:val="28"/>
          <w:lang w:val="vi-VN"/>
        </w:rPr>
        <w:t>Chính phủ</w:t>
      </w:r>
    </w:p>
    <w:p w:rsidR="00272316" w:rsidRPr="00272316" w:rsidRDefault="00272316" w:rsidP="00081A17">
      <w:pPr>
        <w:widowControl w:val="0"/>
        <w:spacing w:before="60" w:after="60" w:line="264" w:lineRule="auto"/>
        <w:ind w:firstLine="720"/>
        <w:jc w:val="both"/>
        <w:rPr>
          <w:sz w:val="28"/>
          <w:szCs w:val="28"/>
        </w:rPr>
      </w:pPr>
      <w:r w:rsidRPr="00272316">
        <w:rPr>
          <w:sz w:val="28"/>
          <w:szCs w:val="28"/>
          <w:lang w:val="nl-NL"/>
        </w:rPr>
        <w:t xml:space="preserve">Bộ Tài chính đã có Tờ trình số 124/TTr-BTC ngày 21/6/2023 trình Thủ tướng Chính phủ đề nghị xây dựng Nghị định của Chính phủ </w:t>
      </w:r>
      <w:r w:rsidRPr="00272316">
        <w:rPr>
          <w:sz w:val="28"/>
          <w:szCs w:val="28"/>
        </w:rPr>
        <w:t>hướng dẫn thực hiện chính sách tăng thu từ hoạt động xuất nhập khẩu qua Cảng biển Nghi Sơn tỉnh Thanh Hóa.</w:t>
      </w:r>
    </w:p>
    <w:p w:rsidR="00B71C3D" w:rsidRPr="00DB695F" w:rsidRDefault="002C36F2" w:rsidP="00081A17">
      <w:pPr>
        <w:widowControl w:val="0"/>
        <w:spacing w:before="60" w:after="60" w:line="264" w:lineRule="auto"/>
        <w:ind w:firstLine="720"/>
        <w:jc w:val="both"/>
        <w:rPr>
          <w:sz w:val="28"/>
          <w:szCs w:val="28"/>
          <w:lang w:val="nl-NL"/>
        </w:rPr>
      </w:pPr>
      <w:r w:rsidRPr="00272316">
        <w:rPr>
          <w:sz w:val="28"/>
          <w:szCs w:val="28"/>
          <w:lang w:val="nl-NL"/>
        </w:rPr>
        <w:t>Thực hiện ý kiến chỉ đạo</w:t>
      </w:r>
      <w:r w:rsidRPr="00DB695F">
        <w:rPr>
          <w:sz w:val="28"/>
          <w:szCs w:val="28"/>
          <w:lang w:val="nl-NL"/>
        </w:rPr>
        <w:t xml:space="preserve"> của</w:t>
      </w:r>
      <w:r w:rsidR="003D3A27" w:rsidRPr="00DB695F">
        <w:rPr>
          <w:sz w:val="28"/>
          <w:szCs w:val="28"/>
          <w:lang w:val="nl-NL"/>
        </w:rPr>
        <w:t xml:space="preserve"> Phó Thủ tướng Chính phủ Lê Minh Khái tại Văn bản số </w:t>
      </w:r>
      <w:r w:rsidR="00E17619" w:rsidRPr="00DB695F">
        <w:rPr>
          <w:sz w:val="28"/>
          <w:szCs w:val="28"/>
          <w:lang w:val="nl-NL"/>
        </w:rPr>
        <w:t>4966</w:t>
      </w:r>
      <w:r w:rsidR="003D3A27" w:rsidRPr="00DB695F">
        <w:rPr>
          <w:sz w:val="28"/>
          <w:szCs w:val="28"/>
          <w:lang w:val="nl-NL"/>
        </w:rPr>
        <w:t>/VPCP-KTTH ngày 05/</w:t>
      </w:r>
      <w:r w:rsidR="00E17619" w:rsidRPr="00DB695F">
        <w:rPr>
          <w:sz w:val="28"/>
          <w:szCs w:val="28"/>
          <w:lang w:val="nl-NL"/>
        </w:rPr>
        <w:t>7</w:t>
      </w:r>
      <w:r w:rsidR="003D3A27" w:rsidRPr="00DB695F">
        <w:rPr>
          <w:sz w:val="28"/>
          <w:szCs w:val="28"/>
          <w:lang w:val="nl-NL"/>
        </w:rPr>
        <w:t>/2023 của Văn phòng Chính phủ</w:t>
      </w:r>
      <w:r w:rsidR="005E3EFE">
        <w:rPr>
          <w:sz w:val="28"/>
          <w:szCs w:val="28"/>
          <w:lang w:val="nl-NL"/>
        </w:rPr>
        <w:t xml:space="preserve"> về việc giao </w:t>
      </w:r>
      <w:r w:rsidR="005E3EFE" w:rsidRPr="005E3EFE">
        <w:rPr>
          <w:spacing w:val="-2"/>
          <w:sz w:val="28"/>
          <w:szCs w:val="28"/>
          <w:lang w:val="nl-NL"/>
        </w:rPr>
        <w:t>Bộ Tài chính chủ trì, phối hợp với Bộ Kế hoạch và Đầu tư, Bộ Tư pháp, Ủy ban nhân dân tỉnh Thanh Hóa và các cơ quan liên quan hoàn thiện hồ sơ dự thảo Nghị định</w:t>
      </w:r>
      <w:r w:rsidR="005E3EFE">
        <w:rPr>
          <w:spacing w:val="-2"/>
          <w:sz w:val="28"/>
          <w:szCs w:val="28"/>
          <w:lang w:val="nl-NL"/>
        </w:rPr>
        <w:t xml:space="preserve"> theo trình tự, thủ tục rút gọn</w:t>
      </w:r>
      <w:r w:rsidR="005E3EFE" w:rsidRPr="005E3EFE">
        <w:rPr>
          <w:spacing w:val="-2"/>
          <w:sz w:val="28"/>
          <w:szCs w:val="28"/>
          <w:lang w:val="nl-NL"/>
        </w:rPr>
        <w:t>, trình Chính phủ trong tháng 7 năm 2023 trước kh</w:t>
      </w:r>
      <w:r w:rsidR="005E3EFE">
        <w:rPr>
          <w:spacing w:val="-2"/>
          <w:sz w:val="28"/>
          <w:szCs w:val="28"/>
          <w:lang w:val="nl-NL"/>
        </w:rPr>
        <w:t>i</w:t>
      </w:r>
      <w:r w:rsidR="005E3EFE" w:rsidRPr="005E3EFE">
        <w:rPr>
          <w:spacing w:val="-2"/>
          <w:sz w:val="28"/>
          <w:szCs w:val="28"/>
          <w:lang w:val="nl-NL"/>
        </w:rPr>
        <w:t xml:space="preserve"> báo cáo Ủy ban Thường vụ Quốc hội cho ý kiến theo quy định</w:t>
      </w:r>
      <w:r w:rsidR="00E17619" w:rsidRPr="005E3EFE">
        <w:rPr>
          <w:sz w:val="28"/>
          <w:szCs w:val="28"/>
          <w:lang w:val="nl-NL"/>
        </w:rPr>
        <w:t>, Bộ Tài chính đã có Văn bản số .........../BTC-NSNN ngày</w:t>
      </w:r>
      <w:r w:rsidR="00B71C3D" w:rsidRPr="005E3EFE">
        <w:rPr>
          <w:sz w:val="28"/>
          <w:szCs w:val="28"/>
          <w:lang w:val="nl-NL"/>
        </w:rPr>
        <w:t xml:space="preserve"> ... tháng ... năm 2023 xin</w:t>
      </w:r>
      <w:r w:rsidR="00B71C3D" w:rsidRPr="00DB695F">
        <w:rPr>
          <w:sz w:val="28"/>
          <w:szCs w:val="28"/>
          <w:lang w:val="nl-NL"/>
        </w:rPr>
        <w:t xml:space="preserve"> ý kiến Bộ</w:t>
      </w:r>
      <w:r w:rsidR="0003491A">
        <w:rPr>
          <w:sz w:val="28"/>
          <w:szCs w:val="28"/>
          <w:lang w:val="nl-NL"/>
        </w:rPr>
        <w:t xml:space="preserve"> Kế hoạch và Đầu tư, Bộ Tư pháp</w:t>
      </w:r>
      <w:r w:rsidR="00B71C3D" w:rsidRPr="00DB695F">
        <w:rPr>
          <w:sz w:val="28"/>
          <w:szCs w:val="28"/>
          <w:lang w:val="nl-NL"/>
        </w:rPr>
        <w:t xml:space="preserve"> và Ủy ban nhân dân tỉnh Thanh Hóa hồ sơ xây dựng Nghị định hướng dẫn thực hiện chính sách tăng thu từ hoạt động xuất nhập khẩu qua Cảng biển Nghi Sơn tỉnh Thanh Hóa.</w:t>
      </w:r>
    </w:p>
    <w:p w:rsidR="00B71C3D" w:rsidRPr="00DB695F" w:rsidRDefault="00B71C3D"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color w:val="000000"/>
          <w:sz w:val="28"/>
          <w:szCs w:val="28"/>
          <w:lang w:val="nl-NL"/>
        </w:rPr>
      </w:pPr>
      <w:r w:rsidRPr="00DB695F">
        <w:rPr>
          <w:rFonts w:ascii="Times New Roman" w:hAnsi="Times New Roman"/>
          <w:sz w:val="28"/>
          <w:szCs w:val="28"/>
          <w:lang w:val="nl-NL"/>
        </w:rPr>
        <w:t>T</w:t>
      </w:r>
      <w:r w:rsidR="008578DF" w:rsidRPr="00DB695F">
        <w:rPr>
          <w:rFonts w:ascii="Times New Roman" w:hAnsi="Times New Roman"/>
          <w:sz w:val="28"/>
          <w:szCs w:val="28"/>
          <w:lang w:val="nl-NL"/>
        </w:rPr>
        <w:t>ổng hợp ý kiến của Ủy ban nhân dân tỉnh Thanh Hóa và</w:t>
      </w:r>
      <w:r w:rsidRPr="00DB695F">
        <w:rPr>
          <w:rFonts w:ascii="Times New Roman" w:hAnsi="Times New Roman"/>
          <w:sz w:val="28"/>
          <w:szCs w:val="28"/>
          <w:lang w:val="nl-NL"/>
        </w:rPr>
        <w:t xml:space="preserve"> các Bộ (</w:t>
      </w:r>
      <w:r w:rsidR="008578DF" w:rsidRPr="00DB695F">
        <w:rPr>
          <w:rFonts w:ascii="Times New Roman" w:hAnsi="Times New Roman"/>
          <w:sz w:val="28"/>
          <w:szCs w:val="28"/>
          <w:lang w:val="nl-NL"/>
        </w:rPr>
        <w:t>Kế hoạch và Đầu tư</w:t>
      </w:r>
      <w:r w:rsidRPr="00DB695F">
        <w:rPr>
          <w:rFonts w:ascii="Times New Roman" w:hAnsi="Times New Roman"/>
          <w:sz w:val="28"/>
          <w:szCs w:val="28"/>
          <w:lang w:val="nl-NL"/>
        </w:rPr>
        <w:t>,</w:t>
      </w:r>
      <w:r w:rsidR="00130954" w:rsidRPr="00DB695F">
        <w:rPr>
          <w:rFonts w:ascii="Times New Roman" w:hAnsi="Times New Roman"/>
          <w:sz w:val="28"/>
          <w:szCs w:val="28"/>
          <w:lang w:val="nl-NL"/>
        </w:rPr>
        <w:t xml:space="preserve"> Tư pháp</w:t>
      </w:r>
      <w:r w:rsidRPr="00DB695F">
        <w:rPr>
          <w:rFonts w:ascii="Times New Roman" w:hAnsi="Times New Roman"/>
          <w:sz w:val="28"/>
          <w:szCs w:val="28"/>
          <w:lang w:val="nl-NL"/>
        </w:rPr>
        <w:t>)</w:t>
      </w:r>
      <w:r w:rsidR="00130954" w:rsidRPr="00DB695F">
        <w:rPr>
          <w:rFonts w:ascii="Times New Roman" w:hAnsi="Times New Roman"/>
          <w:sz w:val="28"/>
          <w:szCs w:val="28"/>
          <w:lang w:val="nl-NL"/>
        </w:rPr>
        <w:t>,</w:t>
      </w:r>
      <w:r w:rsidRPr="00DB695F">
        <w:rPr>
          <w:rFonts w:ascii="Times New Roman" w:hAnsi="Times New Roman"/>
          <w:sz w:val="28"/>
          <w:szCs w:val="28"/>
          <w:lang w:val="nl-NL"/>
        </w:rPr>
        <w:t xml:space="preserve"> Bộ Tài chính </w:t>
      </w:r>
      <w:r w:rsidRPr="00DB695F">
        <w:rPr>
          <w:rFonts w:ascii="Times New Roman" w:hAnsi="Times New Roman"/>
          <w:color w:val="000000"/>
          <w:sz w:val="28"/>
          <w:szCs w:val="28"/>
          <w:lang w:val="nl-NL"/>
        </w:rPr>
        <w:t xml:space="preserve">trình Chính phủ dự thảo Nghị định </w:t>
      </w:r>
      <w:r w:rsidRPr="00DB695F">
        <w:rPr>
          <w:rFonts w:ascii="Times New Roman" w:hAnsi="Times New Roman"/>
          <w:sz w:val="28"/>
          <w:szCs w:val="28"/>
          <w:lang w:val="nl-NL"/>
        </w:rPr>
        <w:t>hướng dẫn thực hiện chính sách tăng thu từ hoạt động xuất nhập khẩu qua Cảng biển Nghi Sơn tỉnh Thanh Hóa (sau đây gọi tắt là Nghị định),</w:t>
      </w:r>
      <w:r w:rsidRPr="00DB695F">
        <w:rPr>
          <w:rFonts w:ascii="Times New Roman" w:hAnsi="Times New Roman"/>
          <w:color w:val="000000"/>
          <w:sz w:val="28"/>
          <w:szCs w:val="28"/>
          <w:lang w:val="nl-NL"/>
        </w:rPr>
        <w:t xml:space="preserve"> như sau:</w:t>
      </w:r>
    </w:p>
    <w:p w:rsidR="007F57C6" w:rsidRPr="00DB695F" w:rsidRDefault="00B71C3D"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b/>
          <w:iCs/>
          <w:sz w:val="28"/>
          <w:szCs w:val="28"/>
          <w:lang w:val="nl-NL"/>
        </w:rPr>
      </w:pPr>
      <w:r w:rsidRPr="00DB695F">
        <w:rPr>
          <w:rFonts w:ascii="Times New Roman" w:hAnsi="Times New Roman"/>
          <w:color w:val="000000"/>
          <w:sz w:val="28"/>
          <w:szCs w:val="28"/>
          <w:lang w:val="nl-NL"/>
        </w:rPr>
        <w:t xml:space="preserve"> I. </w:t>
      </w:r>
      <w:r w:rsidR="00B500DD" w:rsidRPr="00DB695F">
        <w:rPr>
          <w:rFonts w:ascii="Times New Roman" w:hAnsi="Times New Roman"/>
          <w:b/>
          <w:iCs/>
          <w:sz w:val="28"/>
          <w:szCs w:val="28"/>
          <w:lang w:val="nl-NL"/>
        </w:rPr>
        <w:t>SỰ CẦN THIẾT</w:t>
      </w:r>
      <w:r w:rsidR="00012CB7" w:rsidRPr="00DB695F">
        <w:rPr>
          <w:rFonts w:ascii="Times New Roman" w:hAnsi="Times New Roman"/>
          <w:b/>
          <w:iCs/>
          <w:sz w:val="28"/>
          <w:szCs w:val="28"/>
          <w:lang w:val="nl-NL"/>
        </w:rPr>
        <w:t xml:space="preserve"> </w:t>
      </w:r>
      <w:r w:rsidR="00B500DD" w:rsidRPr="00DB695F">
        <w:rPr>
          <w:rFonts w:ascii="Times New Roman" w:hAnsi="Times New Roman"/>
          <w:b/>
          <w:iCs/>
          <w:sz w:val="28"/>
          <w:szCs w:val="28"/>
          <w:lang w:val="nl-NL"/>
        </w:rPr>
        <w:t>BAN HÀNH</w:t>
      </w:r>
      <w:r w:rsidR="00012CB7" w:rsidRPr="00DB695F">
        <w:rPr>
          <w:rFonts w:ascii="Times New Roman" w:hAnsi="Times New Roman"/>
          <w:b/>
          <w:iCs/>
          <w:sz w:val="28"/>
          <w:szCs w:val="28"/>
          <w:lang w:val="nl-NL"/>
        </w:rPr>
        <w:t xml:space="preserve"> NGHỊ ĐỊNH</w:t>
      </w:r>
      <w:r w:rsidR="00E767B0" w:rsidRPr="00DB695F">
        <w:rPr>
          <w:rFonts w:ascii="Times New Roman" w:hAnsi="Times New Roman"/>
          <w:b/>
          <w:iCs/>
          <w:sz w:val="28"/>
          <w:szCs w:val="28"/>
          <w:lang w:val="nl-NL"/>
        </w:rPr>
        <w:t>:</w:t>
      </w:r>
    </w:p>
    <w:p w:rsidR="00392C4D" w:rsidRPr="00DB695F" w:rsidRDefault="000314F2" w:rsidP="00081A17">
      <w:pPr>
        <w:pStyle w:val="Form"/>
        <w:tabs>
          <w:tab w:val="clear" w:pos="1440"/>
          <w:tab w:val="clear" w:pos="7371"/>
          <w:tab w:val="left" w:pos="709"/>
          <w:tab w:val="left" w:pos="1134"/>
          <w:tab w:val="left" w:pos="2880"/>
          <w:tab w:val="right" w:pos="7200"/>
        </w:tabs>
        <w:spacing w:line="264" w:lineRule="auto"/>
        <w:ind w:firstLine="0"/>
        <w:rPr>
          <w:rFonts w:ascii="Times New Roman" w:hAnsi="Times New Roman"/>
          <w:b/>
          <w:i/>
          <w:iCs/>
          <w:spacing w:val="-6"/>
          <w:sz w:val="28"/>
          <w:szCs w:val="28"/>
          <w:lang w:val="nl-NL"/>
        </w:rPr>
      </w:pPr>
      <w:r w:rsidRPr="00DB695F">
        <w:rPr>
          <w:rFonts w:ascii="Times New Roman" w:hAnsi="Times New Roman"/>
          <w:b/>
          <w:iCs/>
          <w:spacing w:val="-6"/>
          <w:sz w:val="28"/>
          <w:szCs w:val="28"/>
          <w:lang w:val="nl-NL"/>
        </w:rPr>
        <w:tab/>
      </w:r>
      <w:r w:rsidRPr="00DB695F">
        <w:rPr>
          <w:rFonts w:ascii="Times New Roman" w:hAnsi="Times New Roman"/>
          <w:b/>
          <w:i/>
          <w:iCs/>
          <w:spacing w:val="-6"/>
          <w:sz w:val="28"/>
          <w:szCs w:val="28"/>
          <w:lang w:val="nl-NL"/>
        </w:rPr>
        <w:t xml:space="preserve">1. </w:t>
      </w:r>
      <w:r w:rsidR="00392C4D" w:rsidRPr="00DB695F">
        <w:rPr>
          <w:rFonts w:ascii="Times New Roman" w:hAnsi="Times New Roman"/>
          <w:b/>
          <w:i/>
          <w:iCs/>
          <w:spacing w:val="-6"/>
          <w:sz w:val="28"/>
          <w:szCs w:val="28"/>
          <w:lang w:val="nl-NL"/>
        </w:rPr>
        <w:t>Thể chế hóa chủ trương, định hướng của Đảng, Quốc hội:</w:t>
      </w:r>
    </w:p>
    <w:p w:rsidR="00392C4D" w:rsidRPr="00DB695F" w:rsidRDefault="00392C4D"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iCs/>
          <w:sz w:val="28"/>
          <w:szCs w:val="28"/>
          <w:lang w:val="nl-NL"/>
        </w:rPr>
      </w:pPr>
      <w:r w:rsidRPr="00DB695F">
        <w:rPr>
          <w:rFonts w:ascii="Times New Roman" w:hAnsi="Times New Roman"/>
          <w:iCs/>
          <w:sz w:val="28"/>
          <w:szCs w:val="28"/>
          <w:lang w:val="nl-NL"/>
        </w:rPr>
        <w:t>Việc xây dựng Nghị định là cần thiết để thể chế hóa chủ trương, quan điểm của Đảng, chính sách của Nhà nước bao gồm:</w:t>
      </w:r>
    </w:p>
    <w:p w:rsidR="0080016C" w:rsidRPr="00DB695F" w:rsidRDefault="0080016C"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iCs/>
          <w:sz w:val="28"/>
          <w:szCs w:val="28"/>
          <w:lang w:val="nl-NL"/>
        </w:rPr>
      </w:pPr>
      <w:r w:rsidRPr="00DB695F">
        <w:rPr>
          <w:rFonts w:ascii="Times New Roman" w:hAnsi="Times New Roman"/>
          <w:iCs/>
          <w:sz w:val="28"/>
          <w:szCs w:val="28"/>
          <w:lang w:val="nl-NL"/>
        </w:rPr>
        <w:t>- Nghị quyết số 58-NQ/TW ngày 05 tháng 8 năm 2020 của Bộ Chính trị về xây dựng và phát triển tỉnh Thanh Hóa đến năm 2030, tầm nhìn đến năm 2045;</w:t>
      </w:r>
    </w:p>
    <w:p w:rsidR="0080016C" w:rsidRPr="00DB695F" w:rsidRDefault="0080016C"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iCs/>
          <w:sz w:val="28"/>
          <w:szCs w:val="28"/>
          <w:lang w:val="nl-NL"/>
        </w:rPr>
      </w:pPr>
      <w:r w:rsidRPr="00DB695F">
        <w:rPr>
          <w:rFonts w:ascii="Times New Roman" w:hAnsi="Times New Roman"/>
          <w:iCs/>
          <w:sz w:val="28"/>
          <w:szCs w:val="28"/>
          <w:lang w:val="nl-NL"/>
        </w:rPr>
        <w:t>- Nghị quyết số 37/2021/QH15 ngày 13 tháng 11 năm 2021 của Quốc hội về thí điểm một số cơ chế, chính sách đặc thù phát triển tỉnh Thanh Hóa.</w:t>
      </w:r>
    </w:p>
    <w:p w:rsidR="0080016C" w:rsidRPr="00DB695F" w:rsidRDefault="0080016C" w:rsidP="00081A17">
      <w:pPr>
        <w:pStyle w:val="Form"/>
        <w:tabs>
          <w:tab w:val="clear" w:pos="1440"/>
          <w:tab w:val="clear" w:pos="7371"/>
          <w:tab w:val="left" w:pos="709"/>
          <w:tab w:val="left" w:pos="1134"/>
          <w:tab w:val="left" w:pos="2880"/>
          <w:tab w:val="right" w:pos="7200"/>
        </w:tabs>
        <w:spacing w:line="264" w:lineRule="auto"/>
        <w:rPr>
          <w:rFonts w:ascii="Times New Roman" w:hAnsi="Times New Roman"/>
          <w:iCs/>
          <w:sz w:val="28"/>
          <w:szCs w:val="28"/>
          <w:lang w:val="nl-NL"/>
        </w:rPr>
      </w:pPr>
      <w:r w:rsidRPr="00DB695F">
        <w:rPr>
          <w:rFonts w:ascii="Times New Roman" w:hAnsi="Times New Roman"/>
          <w:iCs/>
          <w:sz w:val="28"/>
          <w:szCs w:val="28"/>
          <w:lang w:val="nl-NL"/>
        </w:rPr>
        <w:lastRenderedPageBreak/>
        <w:t xml:space="preserve">- Luật ngân sách nhà nước năm 2015; Luật thuế giá trị gia tăng năm 2008; Luật sửa đổi, bổ sung một số điều </w:t>
      </w:r>
      <w:r w:rsidRPr="00DB695F">
        <w:rPr>
          <w:rFonts w:ascii="Times New Roman" w:hAnsi="Times New Roman"/>
          <w:iCs/>
          <w:sz w:val="28"/>
          <w:szCs w:val="28"/>
          <w:lang w:val="en-US"/>
        </w:rPr>
        <w:t>của Luật thuế giá trị gia tăng năm 2013; Luật sửa đổi, bổ sung một số điều của Luật thuế giá trị gia tăng, Luật thuế tiêu thụ đặc biệt và Luật quản lý thuế năm 2016</w:t>
      </w:r>
      <w:r w:rsidRPr="00DB695F">
        <w:rPr>
          <w:rFonts w:ascii="Times New Roman" w:hAnsi="Times New Roman"/>
          <w:iCs/>
          <w:sz w:val="28"/>
          <w:szCs w:val="28"/>
          <w:lang w:val="nl-NL"/>
        </w:rPr>
        <w:t>.</w:t>
      </w:r>
    </w:p>
    <w:p w:rsidR="0058666C" w:rsidRPr="00DB695F" w:rsidRDefault="00392C4D" w:rsidP="00081A17">
      <w:pPr>
        <w:pStyle w:val="Form"/>
        <w:tabs>
          <w:tab w:val="clear" w:pos="1440"/>
          <w:tab w:val="clear" w:pos="7371"/>
          <w:tab w:val="left" w:pos="709"/>
          <w:tab w:val="left" w:pos="1134"/>
          <w:tab w:val="left" w:pos="2880"/>
          <w:tab w:val="right" w:pos="7200"/>
        </w:tabs>
        <w:spacing w:line="264" w:lineRule="auto"/>
        <w:ind w:firstLine="0"/>
        <w:rPr>
          <w:rFonts w:ascii="Times New Roman" w:hAnsi="Times New Roman"/>
          <w:b/>
          <w:i/>
          <w:iCs/>
          <w:spacing w:val="-6"/>
          <w:sz w:val="28"/>
          <w:szCs w:val="28"/>
          <w:lang w:val="nl-NL"/>
        </w:rPr>
      </w:pPr>
      <w:r w:rsidRPr="00DB695F">
        <w:rPr>
          <w:rFonts w:ascii="Times New Roman" w:hAnsi="Times New Roman"/>
          <w:b/>
          <w:i/>
          <w:iCs/>
          <w:spacing w:val="-6"/>
          <w:sz w:val="28"/>
          <w:szCs w:val="28"/>
          <w:lang w:val="nl-NL"/>
        </w:rPr>
        <w:tab/>
        <w:t xml:space="preserve">2. </w:t>
      </w:r>
      <w:r w:rsidRPr="00DB695F">
        <w:rPr>
          <w:rFonts w:ascii="Times New Roman" w:hAnsi="Times New Roman"/>
          <w:b/>
          <w:i/>
          <w:iCs/>
          <w:sz w:val="28"/>
          <w:szCs w:val="28"/>
          <w:lang w:val="nl-NL"/>
        </w:rPr>
        <w:t>Ban hành cơ chế, chính sách nhằm hướng dẫn tỉnh Thanh Hóa triển khai thực hiện chính sách tăng thu từ hoạt động xuất nhập khẩu qua Cảng biển Nghi Sơn:</w:t>
      </w:r>
    </w:p>
    <w:p w:rsidR="000314F2" w:rsidRPr="00DB695F" w:rsidRDefault="00FF770E" w:rsidP="00081A17">
      <w:pPr>
        <w:spacing w:before="60" w:after="60" w:line="264" w:lineRule="auto"/>
        <w:ind w:firstLine="720"/>
        <w:jc w:val="both"/>
        <w:rPr>
          <w:i/>
          <w:sz w:val="28"/>
          <w:szCs w:val="28"/>
        </w:rPr>
      </w:pPr>
      <w:r>
        <w:rPr>
          <w:iCs/>
          <w:spacing w:val="-6"/>
          <w:sz w:val="28"/>
          <w:szCs w:val="28"/>
          <w:lang w:val="nl-NL"/>
        </w:rPr>
        <w:t xml:space="preserve">Ngày 13 tháng </w:t>
      </w:r>
      <w:r w:rsidR="000314F2" w:rsidRPr="00DB695F">
        <w:rPr>
          <w:iCs/>
          <w:spacing w:val="-6"/>
          <w:sz w:val="28"/>
          <w:szCs w:val="28"/>
          <w:lang w:val="nl-NL"/>
        </w:rPr>
        <w:t>11</w:t>
      </w:r>
      <w:r>
        <w:rPr>
          <w:iCs/>
          <w:spacing w:val="-6"/>
          <w:sz w:val="28"/>
          <w:szCs w:val="28"/>
          <w:lang w:val="nl-NL"/>
        </w:rPr>
        <w:t xml:space="preserve"> năm </w:t>
      </w:r>
      <w:r w:rsidR="000314F2" w:rsidRPr="00DB695F">
        <w:rPr>
          <w:iCs/>
          <w:spacing w:val="-6"/>
          <w:sz w:val="28"/>
          <w:szCs w:val="28"/>
          <w:lang w:val="nl-NL"/>
        </w:rPr>
        <w:t xml:space="preserve">2021, Quốc hội đã ban hành Nghị quyết số 37/2021/QH15 về thí điểm một số cơ chế, chính sách đặc thù phát triển tỉnh Thanh Hóa; </w:t>
      </w:r>
      <w:r w:rsidR="000314F2" w:rsidRPr="00DB695F">
        <w:rPr>
          <w:sz w:val="28"/>
          <w:szCs w:val="28"/>
        </w:rPr>
        <w:t xml:space="preserve">theo đó, khoản 2 Điều 3 quy định chính sách quản lý tài chính, ngân sách nhà nước: </w:t>
      </w:r>
      <w:r w:rsidR="000314F2" w:rsidRPr="00DB695F">
        <w:rPr>
          <w:i/>
          <w:sz w:val="28"/>
          <w:szCs w:val="28"/>
        </w:rPr>
        <w:t>“Hằng năm, ngân sách trung ương bổ sung có mục tiêu cho ngân sách tỉnh Thanh Hóa không quá 70% số tăng thu từ hoạt động xuất khẩu, nhập khẩu qua Cảng biển Nghi Sơn so với dự toán Thủ tướng Chính phủ giao (không bao gồm thuế giá trị gia tăng của hàng hóa nhập khẩu để đầu tư hình thành tài sản cố định hoặc để sản xuất hàng hóa xuất khẩu được ngân sách trung ương hoàn thuế giá trị gia tăng) nhưng không vượt quá số tăng thu từ hoạt động xuất khẩu, nhập khẩu qua Cảng biển Nghi Sơn so với số thu thực hiện năm trước và ngân sách trung ương không hụt thu để đầu tư phát triển hệ thống hạ tầng kỹ thuật, hoàn thành việc di dân, tái định cư trong Khu kinh tế Nghi Sơn nhằm tạo quỹ đất sạch cho việc thu hút đầu tư các dự án trọng điểm tại Khu kinh tế Nghi Sơn”.</w:t>
      </w:r>
    </w:p>
    <w:p w:rsidR="00F376DC" w:rsidRPr="00DB695F" w:rsidRDefault="00487AE1" w:rsidP="00081A17">
      <w:pPr>
        <w:spacing w:before="60" w:after="60" w:line="264" w:lineRule="auto"/>
        <w:ind w:firstLine="720"/>
        <w:jc w:val="both"/>
        <w:rPr>
          <w:sz w:val="28"/>
          <w:szCs w:val="28"/>
        </w:rPr>
      </w:pPr>
      <w:r w:rsidRPr="00DB695F">
        <w:rPr>
          <w:sz w:val="28"/>
          <w:szCs w:val="28"/>
        </w:rPr>
        <w:t xml:space="preserve">Tại Văn bản số 6282/UBND-KTTC ngày 09/5/2022 và số 19175/UBND-KTTC ngày 22/12/2022, Ủy ban nhân dân tỉnh Thanh Hóa đề nghị hướng dẫn thực hiện chính sách tăng thu từ hoạt động xuất nhập khẩu qua Cảng biển Nghi Sơn theo quy định tại khoản 2 Điều 3 Nghị quyết số 37/2021/QH15. Theo đó, có </w:t>
      </w:r>
      <w:r w:rsidR="00986B66" w:rsidRPr="00DB695F">
        <w:rPr>
          <w:sz w:val="28"/>
          <w:szCs w:val="28"/>
        </w:rPr>
        <w:t xml:space="preserve">02 nội dung </w:t>
      </w:r>
      <w:r w:rsidRPr="00DB695F">
        <w:rPr>
          <w:sz w:val="28"/>
          <w:szCs w:val="28"/>
        </w:rPr>
        <w:t>vướng mắc</w:t>
      </w:r>
      <w:r w:rsidR="00F376DC" w:rsidRPr="00DB695F">
        <w:rPr>
          <w:sz w:val="28"/>
          <w:szCs w:val="28"/>
        </w:rPr>
        <w:t xml:space="preserve"> như sau:</w:t>
      </w:r>
    </w:p>
    <w:p w:rsidR="00F376DC" w:rsidRPr="00DB695F" w:rsidRDefault="00F376DC" w:rsidP="00081A17">
      <w:pPr>
        <w:spacing w:before="60" w:after="60" w:line="264" w:lineRule="auto"/>
        <w:ind w:firstLine="720"/>
        <w:jc w:val="both"/>
        <w:rPr>
          <w:sz w:val="28"/>
          <w:szCs w:val="28"/>
        </w:rPr>
      </w:pPr>
      <w:r w:rsidRPr="00DB695F">
        <w:rPr>
          <w:sz w:val="28"/>
          <w:szCs w:val="28"/>
        </w:rPr>
        <w:t>(1) Vướng mắc về phạm vi xác định số thu ngân sách nhà nước từ hàng hóa xuất khẩu, nhập khẩu qua Cảng biển Nghi Sơn;</w:t>
      </w:r>
    </w:p>
    <w:p w:rsidR="00F238DB" w:rsidRPr="00DB695F" w:rsidRDefault="00F376DC" w:rsidP="00081A17">
      <w:pPr>
        <w:spacing w:before="60" w:after="60" w:line="264" w:lineRule="auto"/>
        <w:ind w:firstLine="720"/>
        <w:jc w:val="both"/>
        <w:rPr>
          <w:sz w:val="28"/>
          <w:szCs w:val="28"/>
        </w:rPr>
      </w:pPr>
      <w:r w:rsidRPr="00DB695F">
        <w:rPr>
          <w:sz w:val="28"/>
          <w:szCs w:val="28"/>
        </w:rPr>
        <w:t xml:space="preserve">(2) Vướng mắc </w:t>
      </w:r>
      <w:r w:rsidR="00487AE1" w:rsidRPr="00DB695F">
        <w:rPr>
          <w:sz w:val="28"/>
          <w:szCs w:val="28"/>
        </w:rPr>
        <w:t xml:space="preserve">trong việc xác định </w:t>
      </w:r>
      <w:r w:rsidR="00487AE1" w:rsidRPr="00DB695F">
        <w:rPr>
          <w:i/>
          <w:sz w:val="28"/>
          <w:szCs w:val="28"/>
        </w:rPr>
        <w:t xml:space="preserve">“số thuế giá trị gia tăng của hàng hóa nhập khẩu để đầu tư hình thành tài sản cố định hoặc để sản xuất hàng hóa xuất khẩu được ngân sách trung ương hoàn thuế giá trị gia tăng” </w:t>
      </w:r>
      <w:r w:rsidR="00487AE1" w:rsidRPr="00DB695F">
        <w:rPr>
          <w:sz w:val="28"/>
          <w:szCs w:val="28"/>
        </w:rPr>
        <w:t>khi thực h</w:t>
      </w:r>
      <w:r w:rsidR="00F238DB" w:rsidRPr="00DB695F">
        <w:rPr>
          <w:sz w:val="28"/>
          <w:szCs w:val="28"/>
        </w:rPr>
        <w:t>iện Nghị quyết số 37/2021/QH15</w:t>
      </w:r>
      <w:r w:rsidR="00986B66" w:rsidRPr="00DB695F">
        <w:rPr>
          <w:sz w:val="28"/>
          <w:szCs w:val="28"/>
        </w:rPr>
        <w:t xml:space="preserve"> của Quốc hộ</w:t>
      </w:r>
      <w:r w:rsidRPr="00DB695F">
        <w:rPr>
          <w:sz w:val="28"/>
          <w:szCs w:val="28"/>
        </w:rPr>
        <w:t>i, cụ thể:</w:t>
      </w:r>
    </w:p>
    <w:p w:rsidR="00986B66" w:rsidRPr="00DB695F" w:rsidRDefault="00986B66" w:rsidP="00081A17">
      <w:pPr>
        <w:spacing w:before="60" w:after="60" w:line="264" w:lineRule="auto"/>
        <w:ind w:firstLine="720"/>
        <w:jc w:val="both"/>
        <w:rPr>
          <w:sz w:val="28"/>
          <w:szCs w:val="28"/>
        </w:rPr>
      </w:pPr>
      <w:r w:rsidRPr="00DB695F">
        <w:rPr>
          <w:sz w:val="28"/>
          <w:szCs w:val="28"/>
        </w:rPr>
        <w:t xml:space="preserve">(i) Kỳ nộp thuế </w:t>
      </w:r>
      <w:r w:rsidR="002C5225" w:rsidRPr="00DB695F">
        <w:rPr>
          <w:bCs/>
          <w:sz w:val="28"/>
          <w:szCs w:val="28"/>
        </w:rPr>
        <w:t>giá trị gia tăng</w:t>
      </w:r>
      <w:r w:rsidRPr="00DB695F">
        <w:rPr>
          <w:sz w:val="28"/>
          <w:szCs w:val="28"/>
        </w:rPr>
        <w:t xml:space="preserve"> đầu vào khâu nhập khẩu và </w:t>
      </w:r>
      <w:r w:rsidR="008D4D29" w:rsidRPr="00DB695F">
        <w:rPr>
          <w:sz w:val="28"/>
          <w:szCs w:val="28"/>
        </w:rPr>
        <w:t>k</w:t>
      </w:r>
      <w:r w:rsidRPr="00DB695F">
        <w:rPr>
          <w:sz w:val="28"/>
          <w:szCs w:val="28"/>
        </w:rPr>
        <w:t xml:space="preserve">ỳ hoàn thuế </w:t>
      </w:r>
      <w:r w:rsidR="002C5225" w:rsidRPr="00DB695F">
        <w:rPr>
          <w:bCs/>
          <w:sz w:val="28"/>
          <w:szCs w:val="28"/>
        </w:rPr>
        <w:t>giá trị gia tăng</w:t>
      </w:r>
      <w:r w:rsidRPr="00DB695F">
        <w:rPr>
          <w:sz w:val="28"/>
          <w:szCs w:val="28"/>
        </w:rPr>
        <w:t xml:space="preserve"> không cùng năm ngân sách;</w:t>
      </w:r>
    </w:p>
    <w:p w:rsidR="00986B66" w:rsidRPr="00DB695F" w:rsidRDefault="00914C45" w:rsidP="00081A17">
      <w:pPr>
        <w:spacing w:before="60" w:after="60" w:line="264" w:lineRule="auto"/>
        <w:ind w:firstLine="720"/>
        <w:jc w:val="both"/>
        <w:rPr>
          <w:sz w:val="28"/>
          <w:szCs w:val="28"/>
        </w:rPr>
      </w:pPr>
      <w:r w:rsidRPr="00DB695F">
        <w:rPr>
          <w:sz w:val="28"/>
          <w:szCs w:val="28"/>
        </w:rPr>
        <w:t>(ii) Cơ sở</w:t>
      </w:r>
      <w:r w:rsidR="00986B66" w:rsidRPr="00DB695F">
        <w:rPr>
          <w:sz w:val="28"/>
          <w:szCs w:val="28"/>
        </w:rPr>
        <w:t xml:space="preserve"> để xác định chính xác số thuế </w:t>
      </w:r>
      <w:r w:rsidR="002C5225" w:rsidRPr="00DB695F">
        <w:rPr>
          <w:bCs/>
          <w:sz w:val="28"/>
          <w:szCs w:val="28"/>
        </w:rPr>
        <w:t>giá trị gia tăng</w:t>
      </w:r>
      <w:r w:rsidR="00986B66" w:rsidRPr="00DB695F">
        <w:rPr>
          <w:sz w:val="28"/>
          <w:szCs w:val="28"/>
        </w:rPr>
        <w:t xml:space="preserve"> được hoàn của hàng hóa nhập khẩu qua cảng biển Nghi Sơn để sản xuất hàng hóa xuất khẩu/hình thành tài sản cố định.</w:t>
      </w:r>
    </w:p>
    <w:p w:rsidR="007663A6" w:rsidRPr="00DB695F" w:rsidRDefault="00323213" w:rsidP="00081A17">
      <w:pPr>
        <w:spacing w:before="60" w:after="60" w:line="264" w:lineRule="auto"/>
        <w:ind w:firstLine="720"/>
        <w:jc w:val="both"/>
        <w:rPr>
          <w:sz w:val="28"/>
          <w:szCs w:val="28"/>
          <w:lang w:val="nl-NL"/>
        </w:rPr>
      </w:pPr>
      <w:r w:rsidRPr="00DB695F">
        <w:rPr>
          <w:sz w:val="28"/>
          <w:szCs w:val="28"/>
        </w:rPr>
        <w:t>Trên cơ sở</w:t>
      </w:r>
      <w:r w:rsidR="007663A6" w:rsidRPr="00DB695F">
        <w:rPr>
          <w:sz w:val="28"/>
          <w:szCs w:val="28"/>
        </w:rPr>
        <w:t xml:space="preserve"> đề nghị của Ủy ban nhân dân tỉnh Thanh Hóa</w:t>
      </w:r>
      <w:r w:rsidR="00392C4D" w:rsidRPr="00DB695F">
        <w:rPr>
          <w:sz w:val="28"/>
          <w:szCs w:val="28"/>
        </w:rPr>
        <w:t xml:space="preserve"> tại Văn bản số 19175/UBND-KTTC</w:t>
      </w:r>
      <w:r w:rsidR="00487AE1" w:rsidRPr="00DB695F">
        <w:rPr>
          <w:sz w:val="28"/>
          <w:szCs w:val="28"/>
          <w:lang w:val="nl-NL"/>
        </w:rPr>
        <w:t xml:space="preserve">, Văn phòng Chính phủ đã có Văn bản số 76/VPCP-KTTH ngày 05/01/2023 </w:t>
      </w:r>
      <w:r w:rsidR="007663A6" w:rsidRPr="00DB695F">
        <w:rPr>
          <w:sz w:val="28"/>
          <w:szCs w:val="28"/>
          <w:lang w:val="nl-NL"/>
        </w:rPr>
        <w:t xml:space="preserve">thông báo ý kiến chỉ đạo của Phó Thủ tướng Chính phủ Lê </w:t>
      </w:r>
      <w:r w:rsidR="007663A6" w:rsidRPr="00DB695F">
        <w:rPr>
          <w:sz w:val="28"/>
          <w:szCs w:val="28"/>
          <w:lang w:val="nl-NL"/>
        </w:rPr>
        <w:lastRenderedPageBreak/>
        <w:t xml:space="preserve">Minh Khái: </w:t>
      </w:r>
      <w:r w:rsidR="007663A6" w:rsidRPr="00DB695F">
        <w:rPr>
          <w:i/>
          <w:sz w:val="28"/>
          <w:szCs w:val="28"/>
          <w:lang w:val="nl-NL"/>
        </w:rPr>
        <w:t>“Bộ Tài chính khẩn trương xem xét, xử lý kiến nghị của Ủy ban nhân dân tỉnh Thanh Hóa tại Văn bản số 19175/UBND-KTTC nêu trên theo thẩm quyền và quy định pháp luật; kịp thời đề xuất, báo cáo Thủ tướng Chính phủ đối với</w:t>
      </w:r>
      <w:r w:rsidR="0034062A" w:rsidRPr="00DB695F">
        <w:rPr>
          <w:i/>
          <w:sz w:val="28"/>
          <w:szCs w:val="28"/>
          <w:lang w:val="nl-NL"/>
        </w:rPr>
        <w:t xml:space="preserve"> những nội dung vượt thẩm quyền</w:t>
      </w:r>
      <w:r w:rsidR="007663A6" w:rsidRPr="00DB695F">
        <w:rPr>
          <w:i/>
          <w:sz w:val="28"/>
          <w:szCs w:val="28"/>
          <w:lang w:val="nl-NL"/>
        </w:rPr>
        <w:t>”</w:t>
      </w:r>
      <w:r w:rsidR="0034062A" w:rsidRPr="00DB695F">
        <w:rPr>
          <w:i/>
          <w:sz w:val="28"/>
          <w:szCs w:val="28"/>
          <w:lang w:val="nl-NL"/>
        </w:rPr>
        <w:t xml:space="preserve">. </w:t>
      </w:r>
    </w:p>
    <w:p w:rsidR="0034062A" w:rsidRPr="00DB695F" w:rsidRDefault="0034062A" w:rsidP="00081A17">
      <w:pPr>
        <w:widowControl w:val="0"/>
        <w:spacing w:before="60" w:after="60" w:line="264" w:lineRule="auto"/>
        <w:ind w:firstLine="720"/>
        <w:jc w:val="both"/>
        <w:rPr>
          <w:spacing w:val="-2"/>
          <w:sz w:val="28"/>
          <w:szCs w:val="28"/>
          <w:lang w:val="nl-NL"/>
        </w:rPr>
      </w:pPr>
      <w:r w:rsidRPr="00DB695F">
        <w:rPr>
          <w:sz w:val="28"/>
          <w:szCs w:val="28"/>
          <w:lang w:val="nl-NL"/>
        </w:rPr>
        <w:t>Trên cơ sở đề nghị xây dựng Nghị định của Bộ Tài chính tại Tờ trình số 124/TTr-BTC ngày 21/6/2023,</w:t>
      </w:r>
      <w:r w:rsidRPr="00DB695F">
        <w:rPr>
          <w:spacing w:val="-2"/>
          <w:sz w:val="28"/>
          <w:szCs w:val="28"/>
          <w:lang w:val="nl-NL"/>
        </w:rPr>
        <w:t xml:space="preserve"> Văn phòng Chính phủ đã có Văn bản số 4966/VPCP-KTTH ngày 05/7/2023 thông báo ý kiến chỉ đạo của Phó Thủ tướng Chính phủ Lê Minh Khái: </w:t>
      </w:r>
    </w:p>
    <w:p w:rsidR="0034062A" w:rsidRPr="00DB695F" w:rsidRDefault="0034062A" w:rsidP="00081A17">
      <w:pPr>
        <w:widowControl w:val="0"/>
        <w:spacing w:before="60" w:after="60" w:line="264" w:lineRule="auto"/>
        <w:ind w:firstLine="720"/>
        <w:jc w:val="both"/>
        <w:rPr>
          <w:i/>
          <w:spacing w:val="-2"/>
          <w:sz w:val="28"/>
          <w:szCs w:val="28"/>
          <w:lang w:val="nl-NL"/>
        </w:rPr>
      </w:pPr>
      <w:r w:rsidRPr="00DB695F">
        <w:rPr>
          <w:i/>
          <w:spacing w:val="-2"/>
          <w:sz w:val="28"/>
          <w:szCs w:val="28"/>
          <w:lang w:val="nl-NL"/>
        </w:rPr>
        <w:t>“1. Thông qua đề nghị xây dựng Nghị định hướng dẫn thực hiện chính sách tăng thu từ hoạt động xuất nhập khẩu qua Cảng biển Nghi Sơn quy định tại khoản 2 Điều 3 Nghị quyết số 37/2021/QH15 ngày 13/11/2021 của Quốc hội và đồng ý áp dụng trình tự, thủ tục rút gọn trong xây dựng, ban hành Nghị định trên như đề nghị của Bộ Tài chính tại Văn bản số 124/TTr-BTC ngày 21/6/2023.</w:t>
      </w:r>
    </w:p>
    <w:p w:rsidR="0034062A" w:rsidRPr="00DB695F" w:rsidRDefault="0034062A" w:rsidP="00081A17">
      <w:pPr>
        <w:widowControl w:val="0"/>
        <w:spacing w:before="60" w:after="60" w:line="264" w:lineRule="auto"/>
        <w:ind w:firstLine="720"/>
        <w:jc w:val="both"/>
        <w:rPr>
          <w:i/>
          <w:spacing w:val="-2"/>
          <w:sz w:val="28"/>
          <w:szCs w:val="28"/>
          <w:lang w:val="nl-NL"/>
        </w:rPr>
      </w:pPr>
      <w:r w:rsidRPr="00DB695F">
        <w:rPr>
          <w:i/>
          <w:spacing w:val="-2"/>
          <w:sz w:val="28"/>
          <w:szCs w:val="28"/>
          <w:lang w:val="nl-NL"/>
        </w:rPr>
        <w:t>2. Bộ Tài chính chủ trì, phối hợp với Bộ Kế hoạch và Đầu tư, Bộ Tư pháp, Ủy ban nhân dân tỉnh Thanh Hóa và các cơ quan liên quan hoàn thiện hồ sơ dự thảo Nghị định, trình Chính phủ trong tháng 7 năm 2023 trước kh</w:t>
      </w:r>
      <w:r w:rsidR="007E760D">
        <w:rPr>
          <w:i/>
          <w:spacing w:val="-2"/>
          <w:sz w:val="28"/>
          <w:szCs w:val="28"/>
          <w:lang w:val="nl-NL"/>
        </w:rPr>
        <w:t>i</w:t>
      </w:r>
      <w:r w:rsidRPr="00DB695F">
        <w:rPr>
          <w:i/>
          <w:spacing w:val="-2"/>
          <w:sz w:val="28"/>
          <w:szCs w:val="28"/>
          <w:lang w:val="nl-NL"/>
        </w:rPr>
        <w:t xml:space="preserve"> báo cáo Ủy ban Thường vụ Quốc hội cho ý kiến theo quy định”.</w:t>
      </w:r>
    </w:p>
    <w:p w:rsidR="00BD436D" w:rsidRPr="00DB695F" w:rsidRDefault="006D5C93" w:rsidP="00081A17">
      <w:pPr>
        <w:spacing w:before="60" w:after="60" w:line="264" w:lineRule="auto"/>
        <w:ind w:firstLine="720"/>
        <w:jc w:val="both"/>
        <w:rPr>
          <w:bCs/>
          <w:sz w:val="28"/>
          <w:szCs w:val="28"/>
          <w:lang w:val="nl-NL"/>
        </w:rPr>
      </w:pPr>
      <w:r w:rsidRPr="00DB695F">
        <w:rPr>
          <w:sz w:val="28"/>
          <w:szCs w:val="28"/>
          <w:lang w:val="nl-NL"/>
        </w:rPr>
        <w:t>Nghị quyết số 37/2021/QH15 ngày 13</w:t>
      </w:r>
      <w:r w:rsidR="00FF770E">
        <w:rPr>
          <w:sz w:val="28"/>
          <w:szCs w:val="28"/>
          <w:lang w:val="nl-NL"/>
        </w:rPr>
        <w:t xml:space="preserve"> tháng </w:t>
      </w:r>
      <w:r w:rsidRPr="00DB695F">
        <w:rPr>
          <w:sz w:val="28"/>
          <w:szCs w:val="28"/>
          <w:lang w:val="nl-NL"/>
        </w:rPr>
        <w:t>11</w:t>
      </w:r>
      <w:r w:rsidR="00FF770E">
        <w:rPr>
          <w:sz w:val="28"/>
          <w:szCs w:val="28"/>
          <w:lang w:val="nl-NL"/>
        </w:rPr>
        <w:t xml:space="preserve"> năm </w:t>
      </w:r>
      <w:r w:rsidRPr="00DB695F">
        <w:rPr>
          <w:sz w:val="28"/>
          <w:szCs w:val="28"/>
          <w:lang w:val="nl-NL"/>
        </w:rPr>
        <w:t xml:space="preserve">2021 của Quốc hội về thí điểm một số cơ chế, chính sách đặc thù phát triển tỉnh Thanh Hóa có hiệu lực thi hành từ ngày 01/01/2022 và được thực hiện trong 05 năm. Vì vậy, để kịp thời hướng dẫn tỉnh Thanh Hóa thực hiện chính sách tăng thu từ hoạt động xuất nhập khẩu qua Cảng biển Nghi Sơn quy định tại khoản 2 Điều 3 Nghị quyết số 37/2021/QH15, việc xây dựng Nghị định của Chính phủ </w:t>
      </w:r>
      <w:r w:rsidR="0080016C" w:rsidRPr="00DB695F">
        <w:rPr>
          <w:bCs/>
          <w:sz w:val="28"/>
          <w:szCs w:val="28"/>
          <w:lang w:val="nl-NL"/>
        </w:rPr>
        <w:t>là cần thiết,</w:t>
      </w:r>
      <w:r w:rsidRPr="00DB695F">
        <w:rPr>
          <w:bCs/>
          <w:sz w:val="28"/>
          <w:szCs w:val="28"/>
          <w:lang w:val="nl-NL"/>
        </w:rPr>
        <w:t xml:space="preserve"> đúng theo</w:t>
      </w:r>
      <w:r w:rsidR="007663A6" w:rsidRPr="00DB695F">
        <w:rPr>
          <w:bCs/>
          <w:sz w:val="28"/>
          <w:szCs w:val="28"/>
          <w:lang w:val="nl-NL"/>
        </w:rPr>
        <w:t xml:space="preserve"> </w:t>
      </w:r>
      <w:r w:rsidR="0080016C" w:rsidRPr="00DB695F">
        <w:rPr>
          <w:iCs/>
          <w:spacing w:val="-6"/>
          <w:sz w:val="28"/>
          <w:szCs w:val="28"/>
          <w:lang w:val="nl-NL"/>
        </w:rPr>
        <w:t>chủ trương, định hướng của Đảng, Quốc hội và chỉ đạo của Phó Thủ tướng Chính phủ</w:t>
      </w:r>
      <w:r w:rsidR="002C5225" w:rsidRPr="00DB695F">
        <w:rPr>
          <w:bCs/>
          <w:sz w:val="28"/>
          <w:szCs w:val="28"/>
          <w:lang w:val="nl-NL"/>
        </w:rPr>
        <w:t>.</w:t>
      </w:r>
    </w:p>
    <w:p w:rsidR="00BD436D" w:rsidRPr="00DB695F" w:rsidRDefault="008D7E75"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b/>
          <w:sz w:val="28"/>
          <w:szCs w:val="28"/>
          <w:lang w:val="nl-NL"/>
        </w:rPr>
      </w:pPr>
      <w:r w:rsidRPr="00DB695F">
        <w:rPr>
          <w:b/>
          <w:sz w:val="28"/>
          <w:szCs w:val="28"/>
          <w:lang w:val="nl-NL"/>
        </w:rPr>
        <w:t xml:space="preserve">II. </w:t>
      </w:r>
      <w:r w:rsidR="00B500DD" w:rsidRPr="00DB695F">
        <w:rPr>
          <w:b/>
          <w:sz w:val="28"/>
          <w:szCs w:val="28"/>
          <w:lang w:val="nl-NL"/>
        </w:rPr>
        <w:t xml:space="preserve">MỤC ĐÍCH, </w:t>
      </w:r>
      <w:r w:rsidRPr="00DB695F">
        <w:rPr>
          <w:b/>
          <w:sz w:val="28"/>
          <w:szCs w:val="28"/>
          <w:lang w:val="nl-NL"/>
        </w:rPr>
        <w:t>QUAN ĐIỂM XÂY DỰNG NGHỊ ĐỊNH</w:t>
      </w:r>
    </w:p>
    <w:p w:rsidR="00BD436D" w:rsidRPr="00DB695F" w:rsidRDefault="00B500DD"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b/>
          <w:i/>
          <w:iCs/>
          <w:sz w:val="28"/>
          <w:szCs w:val="28"/>
          <w:lang w:val="nl-NL"/>
        </w:rPr>
      </w:pPr>
      <w:r w:rsidRPr="00DB695F">
        <w:rPr>
          <w:b/>
          <w:i/>
          <w:iCs/>
          <w:sz w:val="28"/>
          <w:szCs w:val="28"/>
          <w:lang w:val="nl-NL"/>
        </w:rPr>
        <w:t>1. Mục đích:</w:t>
      </w:r>
    </w:p>
    <w:p w:rsidR="00B500DD" w:rsidRPr="00DB695F" w:rsidRDefault="00B33824"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iCs/>
          <w:sz w:val="28"/>
          <w:szCs w:val="28"/>
          <w:lang w:val="nl-NL"/>
        </w:rPr>
      </w:pPr>
      <w:r w:rsidRPr="00DB695F">
        <w:rPr>
          <w:sz w:val="28"/>
          <w:szCs w:val="28"/>
          <w:lang w:val="nl-NL"/>
        </w:rPr>
        <w:t>Nghị định</w:t>
      </w:r>
      <w:r w:rsidR="007C62D3" w:rsidRPr="00DB695F">
        <w:rPr>
          <w:sz w:val="28"/>
          <w:szCs w:val="28"/>
          <w:lang w:val="nl-NL"/>
        </w:rPr>
        <w:t xml:space="preserve"> của Chính phủ được xây dựng nhằm </w:t>
      </w:r>
      <w:r w:rsidR="00EE29BB" w:rsidRPr="00DB695F">
        <w:rPr>
          <w:sz w:val="28"/>
          <w:szCs w:val="28"/>
          <w:lang w:val="nl-NL"/>
        </w:rPr>
        <w:t>triển khai</w:t>
      </w:r>
      <w:r w:rsidR="007C62D3" w:rsidRPr="00DB695F">
        <w:rPr>
          <w:sz w:val="28"/>
          <w:szCs w:val="28"/>
          <w:lang w:val="nl-NL"/>
        </w:rPr>
        <w:t xml:space="preserve"> </w:t>
      </w:r>
      <w:r w:rsidR="00EE29BB" w:rsidRPr="00DB695F">
        <w:rPr>
          <w:iCs/>
          <w:sz w:val="28"/>
          <w:szCs w:val="28"/>
          <w:lang w:val="nl-NL"/>
        </w:rPr>
        <w:t>Nghị quyết số 3</w:t>
      </w:r>
      <w:r w:rsidR="00FF770E">
        <w:rPr>
          <w:iCs/>
          <w:sz w:val="28"/>
          <w:szCs w:val="28"/>
          <w:lang w:val="nl-NL"/>
        </w:rPr>
        <w:t xml:space="preserve">7/2021/QH15 ngày 13 tháng </w:t>
      </w:r>
      <w:r w:rsidR="007663A6" w:rsidRPr="00DB695F">
        <w:rPr>
          <w:iCs/>
          <w:sz w:val="28"/>
          <w:szCs w:val="28"/>
          <w:lang w:val="nl-NL"/>
        </w:rPr>
        <w:t>11</w:t>
      </w:r>
      <w:r w:rsidR="00FF770E">
        <w:rPr>
          <w:iCs/>
          <w:sz w:val="28"/>
          <w:szCs w:val="28"/>
          <w:lang w:val="nl-NL"/>
        </w:rPr>
        <w:t xml:space="preserve"> năm </w:t>
      </w:r>
      <w:r w:rsidR="00EE29BB" w:rsidRPr="00DB695F">
        <w:rPr>
          <w:iCs/>
          <w:sz w:val="28"/>
          <w:szCs w:val="28"/>
          <w:lang w:val="nl-NL"/>
        </w:rPr>
        <w:t>2021 của Quốc hội về thí điểm một số cơ chế, chính sách đặc th</w:t>
      </w:r>
      <w:r w:rsidR="007663A6" w:rsidRPr="00DB695F">
        <w:rPr>
          <w:iCs/>
          <w:sz w:val="28"/>
          <w:szCs w:val="28"/>
          <w:lang w:val="nl-NL"/>
        </w:rPr>
        <w:t>ù phát triển tỉnh Thanh Hóa</w:t>
      </w:r>
      <w:r w:rsidR="00D02E7D" w:rsidRPr="00DB695F">
        <w:rPr>
          <w:iCs/>
          <w:sz w:val="28"/>
          <w:szCs w:val="28"/>
          <w:lang w:val="nl-NL"/>
        </w:rPr>
        <w:t>.</w:t>
      </w:r>
    </w:p>
    <w:p w:rsidR="00B500DD" w:rsidRPr="00DB695F" w:rsidRDefault="00B500DD" w:rsidP="00081A17">
      <w:pPr>
        <w:spacing w:before="60" w:after="60" w:line="264" w:lineRule="auto"/>
        <w:ind w:firstLine="720"/>
        <w:jc w:val="both"/>
        <w:rPr>
          <w:b/>
          <w:i/>
          <w:iCs/>
          <w:sz w:val="28"/>
          <w:szCs w:val="28"/>
          <w:lang w:val="nl-NL"/>
        </w:rPr>
      </w:pPr>
      <w:r w:rsidRPr="00DB695F">
        <w:rPr>
          <w:b/>
          <w:i/>
          <w:iCs/>
          <w:sz w:val="28"/>
          <w:szCs w:val="28"/>
          <w:lang w:val="nl-NL"/>
        </w:rPr>
        <w:t>2. Quan điểm:</w:t>
      </w:r>
    </w:p>
    <w:p w:rsidR="003F47B0" w:rsidRPr="00DB695F" w:rsidRDefault="00056628" w:rsidP="00081A17">
      <w:pPr>
        <w:spacing w:before="60" w:after="60" w:line="264" w:lineRule="auto"/>
        <w:ind w:firstLine="720"/>
        <w:jc w:val="both"/>
        <w:rPr>
          <w:spacing w:val="-4"/>
          <w:sz w:val="28"/>
          <w:szCs w:val="28"/>
          <w:lang w:val="nl-NL"/>
        </w:rPr>
      </w:pPr>
      <w:r w:rsidRPr="00DB695F">
        <w:rPr>
          <w:iCs/>
          <w:sz w:val="28"/>
          <w:szCs w:val="28"/>
          <w:lang w:val="nl-NL"/>
        </w:rPr>
        <w:t xml:space="preserve">Nghị định </w:t>
      </w:r>
      <w:r w:rsidRPr="00DB695F">
        <w:rPr>
          <w:spacing w:val="-4"/>
          <w:sz w:val="28"/>
          <w:szCs w:val="28"/>
          <w:lang w:val="nl-NL"/>
        </w:rPr>
        <w:t>được xây dựng trên các quan điểm chỉ đạo, nguyên tắc sau đây:</w:t>
      </w:r>
    </w:p>
    <w:p w:rsidR="003F47B0" w:rsidRPr="00DB695F" w:rsidRDefault="00B500DD" w:rsidP="00081A17">
      <w:pPr>
        <w:spacing w:before="60" w:after="60" w:line="264" w:lineRule="auto"/>
        <w:ind w:firstLine="720"/>
        <w:jc w:val="both"/>
        <w:rPr>
          <w:spacing w:val="-4"/>
          <w:sz w:val="28"/>
          <w:szCs w:val="28"/>
          <w:lang w:val="nl-NL"/>
        </w:rPr>
      </w:pPr>
      <w:r w:rsidRPr="00DB695F">
        <w:rPr>
          <w:spacing w:val="-4"/>
          <w:sz w:val="28"/>
          <w:szCs w:val="28"/>
          <w:lang w:val="nl-NL"/>
        </w:rPr>
        <w:t>(</w:t>
      </w:r>
      <w:r w:rsidR="00056628" w:rsidRPr="00DB695F">
        <w:rPr>
          <w:spacing w:val="-4"/>
          <w:sz w:val="28"/>
          <w:szCs w:val="28"/>
          <w:lang w:val="nl-NL"/>
        </w:rPr>
        <w:t>1</w:t>
      </w:r>
      <w:r w:rsidRPr="00DB695F">
        <w:rPr>
          <w:spacing w:val="-4"/>
          <w:sz w:val="28"/>
          <w:szCs w:val="28"/>
          <w:lang w:val="nl-NL"/>
        </w:rPr>
        <w:t>)</w:t>
      </w:r>
      <w:r w:rsidR="00056628" w:rsidRPr="00DB695F">
        <w:rPr>
          <w:spacing w:val="-4"/>
          <w:sz w:val="28"/>
          <w:szCs w:val="28"/>
          <w:lang w:val="nl-NL"/>
        </w:rPr>
        <w:t xml:space="preserve"> Bảo đảm tuân thủ quy định c</w:t>
      </w:r>
      <w:r w:rsidR="00E56A41" w:rsidRPr="00DB695F">
        <w:rPr>
          <w:spacing w:val="-4"/>
          <w:sz w:val="28"/>
          <w:szCs w:val="28"/>
          <w:lang w:val="nl-NL"/>
        </w:rPr>
        <w:t>ủa Hiến pháp năm 2013 và tính</w:t>
      </w:r>
      <w:r w:rsidR="00056628" w:rsidRPr="00DB695F">
        <w:rPr>
          <w:spacing w:val="-4"/>
          <w:sz w:val="28"/>
          <w:szCs w:val="28"/>
          <w:lang w:val="nl-NL"/>
        </w:rPr>
        <w:t xml:space="preserve"> thống </w:t>
      </w:r>
      <w:r w:rsidR="00553EA2" w:rsidRPr="00DB695F">
        <w:rPr>
          <w:spacing w:val="-4"/>
          <w:sz w:val="28"/>
          <w:szCs w:val="28"/>
          <w:lang w:val="nl-NL"/>
        </w:rPr>
        <w:t xml:space="preserve">nhất </w:t>
      </w:r>
      <w:r w:rsidR="00056628" w:rsidRPr="00DB695F">
        <w:rPr>
          <w:spacing w:val="-4"/>
          <w:sz w:val="28"/>
          <w:szCs w:val="28"/>
          <w:lang w:val="nl-NL"/>
        </w:rPr>
        <w:t xml:space="preserve">của pháp luật; phù hợp với </w:t>
      </w:r>
      <w:r w:rsidR="004C5667" w:rsidRPr="00DB695F">
        <w:rPr>
          <w:spacing w:val="-4"/>
          <w:sz w:val="28"/>
          <w:szCs w:val="28"/>
          <w:lang w:val="nl-NL"/>
        </w:rPr>
        <w:t>Nghị quyết số 5</w:t>
      </w:r>
      <w:r w:rsidR="007663A6" w:rsidRPr="00DB695F">
        <w:rPr>
          <w:spacing w:val="-4"/>
          <w:sz w:val="28"/>
          <w:szCs w:val="28"/>
          <w:lang w:val="nl-NL"/>
        </w:rPr>
        <w:t>8</w:t>
      </w:r>
      <w:r w:rsidR="004C5667" w:rsidRPr="00DB695F">
        <w:rPr>
          <w:spacing w:val="-4"/>
          <w:sz w:val="28"/>
          <w:szCs w:val="28"/>
          <w:lang w:val="nl-NL"/>
        </w:rPr>
        <w:t>-NQ/TW ngà</w:t>
      </w:r>
      <w:r w:rsidR="00AA4F9A" w:rsidRPr="00DB695F">
        <w:rPr>
          <w:spacing w:val="-4"/>
          <w:sz w:val="28"/>
          <w:szCs w:val="28"/>
          <w:lang w:val="nl-NL"/>
        </w:rPr>
        <w:t>y</w:t>
      </w:r>
      <w:r w:rsidR="004C5667" w:rsidRPr="00DB695F">
        <w:rPr>
          <w:spacing w:val="-4"/>
          <w:sz w:val="28"/>
          <w:szCs w:val="28"/>
          <w:lang w:val="nl-NL"/>
        </w:rPr>
        <w:t xml:space="preserve"> </w:t>
      </w:r>
      <w:r w:rsidR="00ED2668" w:rsidRPr="00DB695F">
        <w:rPr>
          <w:spacing w:val="-4"/>
          <w:sz w:val="28"/>
          <w:szCs w:val="28"/>
          <w:lang w:val="nl-NL"/>
        </w:rPr>
        <w:t>05</w:t>
      </w:r>
      <w:r w:rsidR="00FF770E">
        <w:rPr>
          <w:spacing w:val="-4"/>
          <w:sz w:val="28"/>
          <w:szCs w:val="28"/>
          <w:lang w:val="nl-NL"/>
        </w:rPr>
        <w:t xml:space="preserve"> tháng </w:t>
      </w:r>
      <w:r w:rsidR="00ED2668" w:rsidRPr="00DB695F">
        <w:rPr>
          <w:spacing w:val="-4"/>
          <w:sz w:val="28"/>
          <w:szCs w:val="28"/>
          <w:lang w:val="nl-NL"/>
        </w:rPr>
        <w:t>8</w:t>
      </w:r>
      <w:r w:rsidR="00FF770E">
        <w:rPr>
          <w:spacing w:val="-4"/>
          <w:sz w:val="28"/>
          <w:szCs w:val="28"/>
          <w:lang w:val="nl-NL"/>
        </w:rPr>
        <w:t xml:space="preserve"> năm </w:t>
      </w:r>
      <w:r w:rsidR="004C5667" w:rsidRPr="00DB695F">
        <w:rPr>
          <w:spacing w:val="-4"/>
          <w:sz w:val="28"/>
          <w:szCs w:val="28"/>
          <w:lang w:val="nl-NL"/>
        </w:rPr>
        <w:t>20</w:t>
      </w:r>
      <w:r w:rsidR="00ED2668" w:rsidRPr="00DB695F">
        <w:rPr>
          <w:spacing w:val="-4"/>
          <w:sz w:val="28"/>
          <w:szCs w:val="28"/>
          <w:lang w:val="nl-NL"/>
        </w:rPr>
        <w:t>20</w:t>
      </w:r>
      <w:r w:rsidR="004C5667" w:rsidRPr="00DB695F">
        <w:rPr>
          <w:spacing w:val="-4"/>
          <w:sz w:val="28"/>
          <w:szCs w:val="28"/>
          <w:lang w:val="nl-NL"/>
        </w:rPr>
        <w:t xml:space="preserve"> của Bộ Chính trị về xây dựng và phát triển tỉnh </w:t>
      </w:r>
      <w:r w:rsidR="00ED2668" w:rsidRPr="00DB695F">
        <w:rPr>
          <w:spacing w:val="-4"/>
          <w:sz w:val="28"/>
          <w:szCs w:val="28"/>
          <w:lang w:val="nl-NL"/>
        </w:rPr>
        <w:t>Thanh Hóa</w:t>
      </w:r>
      <w:r w:rsidR="004C5667" w:rsidRPr="00DB695F">
        <w:rPr>
          <w:spacing w:val="-4"/>
          <w:sz w:val="28"/>
          <w:szCs w:val="28"/>
          <w:lang w:val="nl-NL"/>
        </w:rPr>
        <w:t xml:space="preserve"> đến năm 2030, tầm nhìn đến năm 2045; Nghị quyết số </w:t>
      </w:r>
      <w:r w:rsidR="00ED2668" w:rsidRPr="00DB695F">
        <w:rPr>
          <w:spacing w:val="-4"/>
          <w:sz w:val="28"/>
          <w:szCs w:val="28"/>
          <w:lang w:val="nl-NL"/>
        </w:rPr>
        <w:t>37/2021/QH15 ngày 13</w:t>
      </w:r>
      <w:r w:rsidR="00FF770E">
        <w:rPr>
          <w:spacing w:val="-4"/>
          <w:sz w:val="28"/>
          <w:szCs w:val="28"/>
          <w:lang w:val="nl-NL"/>
        </w:rPr>
        <w:t xml:space="preserve"> tháng </w:t>
      </w:r>
      <w:r w:rsidR="004C5667" w:rsidRPr="00DB695F">
        <w:rPr>
          <w:spacing w:val="-4"/>
          <w:sz w:val="28"/>
          <w:szCs w:val="28"/>
          <w:lang w:val="nl-NL"/>
        </w:rPr>
        <w:t>11</w:t>
      </w:r>
      <w:r w:rsidR="00FF770E">
        <w:rPr>
          <w:spacing w:val="-4"/>
          <w:sz w:val="28"/>
          <w:szCs w:val="28"/>
          <w:lang w:val="nl-NL"/>
        </w:rPr>
        <w:t xml:space="preserve"> năm </w:t>
      </w:r>
      <w:r w:rsidR="004C5667" w:rsidRPr="00DB695F">
        <w:rPr>
          <w:spacing w:val="-4"/>
          <w:sz w:val="28"/>
          <w:szCs w:val="28"/>
          <w:lang w:val="nl-NL"/>
        </w:rPr>
        <w:t>2021 của Quốc hội về thí điểm một số cơ chế, chính sác</w:t>
      </w:r>
      <w:r w:rsidR="00ED2668" w:rsidRPr="00DB695F">
        <w:rPr>
          <w:spacing w:val="-4"/>
          <w:sz w:val="28"/>
          <w:szCs w:val="28"/>
          <w:lang w:val="nl-NL"/>
        </w:rPr>
        <w:t>h đặc thù phát triển tỉnh Thanh Hóa</w:t>
      </w:r>
      <w:r w:rsidR="00056628" w:rsidRPr="00DB695F">
        <w:rPr>
          <w:spacing w:val="-4"/>
          <w:sz w:val="28"/>
          <w:szCs w:val="28"/>
          <w:lang w:val="nl-NL"/>
        </w:rPr>
        <w:t xml:space="preserve">; </w:t>
      </w:r>
      <w:r w:rsidR="00ED2668" w:rsidRPr="00DB695F">
        <w:rPr>
          <w:spacing w:val="-4"/>
          <w:sz w:val="28"/>
          <w:szCs w:val="28"/>
          <w:lang w:val="nl-NL"/>
        </w:rPr>
        <w:t>Luật ngân sách nhà nước</w:t>
      </w:r>
      <w:r w:rsidR="00056628" w:rsidRPr="00DB695F">
        <w:rPr>
          <w:spacing w:val="-4"/>
          <w:sz w:val="28"/>
          <w:szCs w:val="28"/>
          <w:lang w:val="nl-NL"/>
        </w:rPr>
        <w:t>.</w:t>
      </w:r>
    </w:p>
    <w:p w:rsidR="00056628" w:rsidRPr="00DB695F" w:rsidRDefault="00B500DD" w:rsidP="00081A17">
      <w:pPr>
        <w:keepNext/>
        <w:spacing w:before="60" w:after="60" w:line="264" w:lineRule="auto"/>
        <w:ind w:firstLine="720"/>
        <w:jc w:val="both"/>
        <w:rPr>
          <w:spacing w:val="-4"/>
          <w:sz w:val="28"/>
          <w:szCs w:val="28"/>
          <w:lang w:val="nl-NL"/>
        </w:rPr>
      </w:pPr>
      <w:r w:rsidRPr="00DB695F">
        <w:rPr>
          <w:spacing w:val="-4"/>
          <w:sz w:val="28"/>
          <w:szCs w:val="28"/>
          <w:lang w:val="nl-NL"/>
        </w:rPr>
        <w:lastRenderedPageBreak/>
        <w:t>(</w:t>
      </w:r>
      <w:r w:rsidR="00F34B98" w:rsidRPr="00DB695F">
        <w:rPr>
          <w:spacing w:val="-4"/>
          <w:sz w:val="28"/>
          <w:szCs w:val="28"/>
          <w:lang w:val="nl-NL"/>
        </w:rPr>
        <w:t>2</w:t>
      </w:r>
      <w:r w:rsidRPr="00DB695F">
        <w:rPr>
          <w:spacing w:val="-4"/>
          <w:sz w:val="28"/>
          <w:szCs w:val="28"/>
          <w:lang w:val="nl-NL"/>
        </w:rPr>
        <w:t>)</w:t>
      </w:r>
      <w:r w:rsidR="00056628" w:rsidRPr="00DB695F">
        <w:rPr>
          <w:spacing w:val="-4"/>
          <w:sz w:val="28"/>
          <w:szCs w:val="28"/>
          <w:lang w:val="nl-NL"/>
        </w:rPr>
        <w:t xml:space="preserve"> Việc ban hành các chính sách </w:t>
      </w:r>
      <w:r w:rsidR="00E202F1" w:rsidRPr="00DB695F">
        <w:rPr>
          <w:spacing w:val="-4"/>
          <w:sz w:val="28"/>
          <w:szCs w:val="28"/>
          <w:lang w:val="nl-NL"/>
        </w:rPr>
        <w:t>p</w:t>
      </w:r>
      <w:r w:rsidR="00056628" w:rsidRPr="00DB695F">
        <w:rPr>
          <w:spacing w:val="-4"/>
          <w:sz w:val="28"/>
          <w:szCs w:val="28"/>
          <w:lang w:val="nl-NL"/>
        </w:rPr>
        <w:t>hải</w:t>
      </w:r>
      <w:r w:rsidR="00ED2668" w:rsidRPr="00DB695F">
        <w:rPr>
          <w:spacing w:val="-4"/>
          <w:sz w:val="28"/>
          <w:szCs w:val="28"/>
          <w:lang w:val="nl-NL"/>
        </w:rPr>
        <w:t xml:space="preserve"> phù hợp với bối cảnh thực tiễn phát triển của địa phương,</w:t>
      </w:r>
      <w:r w:rsidR="00056628" w:rsidRPr="00DB695F">
        <w:rPr>
          <w:spacing w:val="-4"/>
          <w:sz w:val="28"/>
          <w:szCs w:val="28"/>
          <w:lang w:val="nl-NL"/>
        </w:rPr>
        <w:t xml:space="preserve"> được đồng thuận của người dân và doanh nghiệp; bảo đảm sự ổn định và tạo động lực cho sự phát triển kinh tế - xã hội của </w:t>
      </w:r>
      <w:r w:rsidR="00B31DDE" w:rsidRPr="00DB695F">
        <w:rPr>
          <w:spacing w:val="-4"/>
          <w:sz w:val="28"/>
          <w:szCs w:val="28"/>
          <w:lang w:val="nl-NL"/>
        </w:rPr>
        <w:t>Tỉnh</w:t>
      </w:r>
      <w:r w:rsidR="00056628" w:rsidRPr="00DB695F">
        <w:rPr>
          <w:spacing w:val="-4"/>
          <w:sz w:val="28"/>
          <w:szCs w:val="28"/>
          <w:lang w:val="nl-NL"/>
        </w:rPr>
        <w:t>.</w:t>
      </w:r>
    </w:p>
    <w:p w:rsidR="00D86E12" w:rsidRPr="00DB695F" w:rsidRDefault="00985DAA" w:rsidP="00081A17">
      <w:pPr>
        <w:spacing w:before="60" w:after="60" w:line="264" w:lineRule="auto"/>
        <w:ind w:firstLine="720"/>
        <w:jc w:val="both"/>
        <w:rPr>
          <w:b/>
          <w:color w:val="000000"/>
          <w:sz w:val="28"/>
          <w:szCs w:val="28"/>
          <w:lang w:val="nl-NL"/>
        </w:rPr>
      </w:pPr>
      <w:r w:rsidRPr="00DB695F">
        <w:rPr>
          <w:b/>
          <w:color w:val="000000"/>
          <w:sz w:val="28"/>
          <w:szCs w:val="28"/>
          <w:lang w:val="nl-NL"/>
        </w:rPr>
        <w:t>I</w:t>
      </w:r>
      <w:r w:rsidR="00F86F8D" w:rsidRPr="00DB695F">
        <w:rPr>
          <w:b/>
          <w:color w:val="000000"/>
          <w:sz w:val="28"/>
          <w:szCs w:val="28"/>
          <w:lang w:val="nl-NL"/>
        </w:rPr>
        <w:t>II</w:t>
      </w:r>
      <w:r w:rsidRPr="00DB695F">
        <w:rPr>
          <w:b/>
          <w:color w:val="000000"/>
          <w:sz w:val="28"/>
          <w:szCs w:val="28"/>
          <w:lang w:val="nl-NL"/>
        </w:rPr>
        <w:t>.</w:t>
      </w:r>
      <w:r w:rsidR="00D86E12" w:rsidRPr="00DB695F">
        <w:rPr>
          <w:b/>
          <w:color w:val="000000"/>
          <w:sz w:val="28"/>
          <w:szCs w:val="28"/>
          <w:lang w:val="nl-NL"/>
        </w:rPr>
        <w:t xml:space="preserve"> ĐỐI TƯỢNG, PHẠM VI ĐIỀU CHỈNH, NỘI DUNG NGHỊ ĐỊNH</w:t>
      </w:r>
      <w:r w:rsidRPr="00DB695F">
        <w:rPr>
          <w:b/>
          <w:color w:val="000000"/>
          <w:sz w:val="28"/>
          <w:szCs w:val="28"/>
          <w:lang w:val="nl-NL"/>
        </w:rPr>
        <w:t xml:space="preserve"> </w:t>
      </w:r>
      <w:r w:rsidR="006D2E5C" w:rsidRPr="00DB695F">
        <w:rPr>
          <w:b/>
          <w:color w:val="000000"/>
          <w:sz w:val="28"/>
          <w:szCs w:val="28"/>
          <w:lang w:val="nl-NL"/>
        </w:rPr>
        <w:t>VÀ CƠ SỞ, CĂN CỨ CỦA NỘI DUNG HƯỚNG DẪN.</w:t>
      </w:r>
    </w:p>
    <w:p w:rsidR="00F238DB" w:rsidRPr="00DB695F" w:rsidRDefault="00F238DB" w:rsidP="00081A17">
      <w:pPr>
        <w:pStyle w:val="ListParagraph"/>
        <w:numPr>
          <w:ilvl w:val="0"/>
          <w:numId w:val="37"/>
        </w:numPr>
        <w:spacing w:before="60" w:after="60" w:line="264" w:lineRule="auto"/>
        <w:jc w:val="both"/>
        <w:rPr>
          <w:b/>
          <w:i/>
        </w:rPr>
      </w:pPr>
      <w:r w:rsidRPr="00DB695F">
        <w:rPr>
          <w:b/>
          <w:i/>
        </w:rPr>
        <w:t>Về</w:t>
      </w:r>
      <w:r w:rsidR="009040C2" w:rsidRPr="00DB695F">
        <w:rPr>
          <w:b/>
          <w:i/>
        </w:rPr>
        <w:t xml:space="preserve"> đối tượng và</w:t>
      </w:r>
      <w:r w:rsidRPr="00DB695F">
        <w:rPr>
          <w:b/>
          <w:i/>
        </w:rPr>
        <w:t xml:space="preserve"> phạm vi điều chỉnh:</w:t>
      </w:r>
    </w:p>
    <w:p w:rsidR="009040C2" w:rsidRPr="00DB695F" w:rsidRDefault="00F238DB" w:rsidP="00081A17">
      <w:pPr>
        <w:spacing w:before="60" w:after="60" w:line="264" w:lineRule="auto"/>
        <w:ind w:firstLine="720"/>
        <w:jc w:val="both"/>
        <w:rPr>
          <w:b/>
          <w:bCs/>
          <w:sz w:val="28"/>
          <w:szCs w:val="28"/>
        </w:rPr>
      </w:pPr>
      <w:r w:rsidRPr="00DB695F">
        <w:rPr>
          <w:sz w:val="28"/>
          <w:szCs w:val="28"/>
        </w:rPr>
        <w:t xml:space="preserve">Nghị định này </w:t>
      </w:r>
      <w:r w:rsidRPr="00DB695F">
        <w:rPr>
          <w:bCs/>
          <w:sz w:val="28"/>
          <w:szCs w:val="28"/>
          <w:lang w:val="nl-NL"/>
        </w:rPr>
        <w:t>hướng dẫn thực hiện chính sách tăng thu từ hoạt động xuất nhập khẩu qua Cảng biển Nghi Sơn quy định tại khoản 2 Điều 3 Nghị quyết số 37/2021/QH15 ngày 13</w:t>
      </w:r>
      <w:r w:rsidR="00FF770E">
        <w:rPr>
          <w:bCs/>
          <w:sz w:val="28"/>
          <w:szCs w:val="28"/>
          <w:lang w:val="nl-NL"/>
        </w:rPr>
        <w:t xml:space="preserve"> tháng </w:t>
      </w:r>
      <w:r w:rsidRPr="00DB695F">
        <w:rPr>
          <w:bCs/>
          <w:sz w:val="28"/>
          <w:szCs w:val="28"/>
          <w:lang w:val="nl-NL"/>
        </w:rPr>
        <w:t>11</w:t>
      </w:r>
      <w:r w:rsidR="00FF770E">
        <w:rPr>
          <w:bCs/>
          <w:sz w:val="28"/>
          <w:szCs w:val="28"/>
          <w:lang w:val="nl-NL"/>
        </w:rPr>
        <w:t xml:space="preserve"> năm </w:t>
      </w:r>
      <w:r w:rsidRPr="00DB695F">
        <w:rPr>
          <w:bCs/>
          <w:sz w:val="28"/>
          <w:szCs w:val="28"/>
          <w:lang w:val="nl-NL"/>
        </w:rPr>
        <w:t>2021 của Quốc hội</w:t>
      </w:r>
      <w:r w:rsidR="009040C2" w:rsidRPr="00DB695F">
        <w:rPr>
          <w:bCs/>
          <w:sz w:val="28"/>
          <w:szCs w:val="28"/>
          <w:lang w:val="nl-NL"/>
        </w:rPr>
        <w:t xml:space="preserve"> </w:t>
      </w:r>
      <w:r w:rsidR="009040C2" w:rsidRPr="00DB695F">
        <w:rPr>
          <w:sz w:val="28"/>
          <w:szCs w:val="28"/>
        </w:rPr>
        <w:t>về thí điểm một số cơ chế, chính sách đặc thù phát triển tỉnh Thanh Hóa</w:t>
      </w:r>
      <w:r w:rsidR="009040C2" w:rsidRPr="00DB695F">
        <w:rPr>
          <w:bCs/>
          <w:sz w:val="28"/>
          <w:szCs w:val="28"/>
        </w:rPr>
        <w:t>.</w:t>
      </w:r>
    </w:p>
    <w:p w:rsidR="009040C2" w:rsidRPr="00DB695F" w:rsidRDefault="009040C2" w:rsidP="00081A17">
      <w:pPr>
        <w:spacing w:before="60" w:after="60" w:line="264" w:lineRule="auto"/>
        <w:ind w:firstLine="720"/>
        <w:jc w:val="both"/>
        <w:rPr>
          <w:sz w:val="28"/>
          <w:szCs w:val="28"/>
        </w:rPr>
      </w:pPr>
      <w:r w:rsidRPr="00DB695F">
        <w:rPr>
          <w:sz w:val="28"/>
          <w:szCs w:val="28"/>
          <w:shd w:val="clear" w:color="auto" w:fill="FFFFFF"/>
        </w:rPr>
        <w:t>Nghị định này áp dụng đối với Ủy ban nhân dân tỉnh Thanh Hóa và các cơ quan, tổ chức, cá nhân</w:t>
      </w:r>
      <w:r w:rsidRPr="00DB695F">
        <w:rPr>
          <w:sz w:val="28"/>
          <w:szCs w:val="28"/>
        </w:rPr>
        <w:t xml:space="preserve"> có liên quan đến</w:t>
      </w:r>
      <w:r w:rsidR="00CF4E0A">
        <w:rPr>
          <w:sz w:val="28"/>
          <w:szCs w:val="28"/>
        </w:rPr>
        <w:t xml:space="preserve"> việc</w:t>
      </w:r>
      <w:r w:rsidRPr="00DB695F">
        <w:rPr>
          <w:sz w:val="28"/>
          <w:szCs w:val="28"/>
        </w:rPr>
        <w:t xml:space="preserve"> </w:t>
      </w:r>
      <w:r w:rsidR="00CF4E0A" w:rsidRPr="00DB695F">
        <w:rPr>
          <w:sz w:val="28"/>
          <w:szCs w:val="28"/>
        </w:rPr>
        <w:t>xác định số thu từ hoạt động xuất khẩu, nhập khẩu qua Cảng biển Nghi Sơn</w:t>
      </w:r>
      <w:r w:rsidR="00CF4E0A">
        <w:rPr>
          <w:sz w:val="28"/>
          <w:szCs w:val="28"/>
        </w:rPr>
        <w:t>.</w:t>
      </w:r>
    </w:p>
    <w:p w:rsidR="009040C2" w:rsidRPr="00DB695F" w:rsidRDefault="009040C2" w:rsidP="00081A17">
      <w:pPr>
        <w:pStyle w:val="ListParagraph"/>
        <w:numPr>
          <w:ilvl w:val="0"/>
          <w:numId w:val="37"/>
        </w:numPr>
        <w:spacing w:before="60" w:after="60" w:line="264" w:lineRule="auto"/>
        <w:jc w:val="both"/>
        <w:rPr>
          <w:b/>
          <w:i/>
        </w:rPr>
      </w:pPr>
      <w:r w:rsidRPr="00DB695F">
        <w:rPr>
          <w:b/>
          <w:i/>
        </w:rPr>
        <w:t>Nội dung Nghị định:</w:t>
      </w:r>
    </w:p>
    <w:p w:rsidR="00986B66" w:rsidRPr="00DB695F" w:rsidRDefault="00986B66" w:rsidP="00081A17">
      <w:pPr>
        <w:spacing w:before="60" w:after="60" w:line="264" w:lineRule="auto"/>
        <w:ind w:firstLine="720"/>
        <w:jc w:val="both"/>
        <w:rPr>
          <w:sz w:val="28"/>
          <w:szCs w:val="28"/>
        </w:rPr>
      </w:pPr>
      <w:r w:rsidRPr="00DB695F">
        <w:rPr>
          <w:sz w:val="28"/>
          <w:szCs w:val="28"/>
        </w:rPr>
        <w:t xml:space="preserve">Để hướng dẫn triển khai </w:t>
      </w:r>
      <w:r w:rsidRPr="00DB695F">
        <w:rPr>
          <w:bCs/>
          <w:sz w:val="28"/>
          <w:szCs w:val="28"/>
          <w:lang w:val="nl-NL"/>
        </w:rPr>
        <w:t>thực hiện chính sách tăng thu từ hoạt động xuất nhập khẩu qua Cảng biển Nghi Sơn quy định tại khoản 2 Điều 3 Nghị quyết số 37/2021/QH15 ngày 13</w:t>
      </w:r>
      <w:r w:rsidR="00FF770E">
        <w:rPr>
          <w:bCs/>
          <w:sz w:val="28"/>
          <w:szCs w:val="28"/>
          <w:lang w:val="nl-NL"/>
        </w:rPr>
        <w:t xml:space="preserve"> tháng </w:t>
      </w:r>
      <w:r w:rsidRPr="00DB695F">
        <w:rPr>
          <w:bCs/>
          <w:sz w:val="28"/>
          <w:szCs w:val="28"/>
          <w:lang w:val="nl-NL"/>
        </w:rPr>
        <w:t>11</w:t>
      </w:r>
      <w:r w:rsidR="00FF770E">
        <w:rPr>
          <w:bCs/>
          <w:sz w:val="28"/>
          <w:szCs w:val="28"/>
          <w:lang w:val="nl-NL"/>
        </w:rPr>
        <w:t xml:space="preserve"> năm </w:t>
      </w:r>
      <w:r w:rsidRPr="00DB695F">
        <w:rPr>
          <w:bCs/>
          <w:sz w:val="28"/>
          <w:szCs w:val="28"/>
          <w:lang w:val="nl-NL"/>
        </w:rPr>
        <w:t xml:space="preserve">2021 của Quốc hội, cần quy định rõ những nội dung sau: </w:t>
      </w:r>
    </w:p>
    <w:p w:rsidR="00F238DB" w:rsidRPr="00DB695F" w:rsidRDefault="00F238DB" w:rsidP="00081A17">
      <w:pPr>
        <w:spacing w:before="60" w:after="60" w:line="264" w:lineRule="auto"/>
        <w:ind w:firstLine="720"/>
        <w:jc w:val="both"/>
        <w:rPr>
          <w:sz w:val="28"/>
          <w:szCs w:val="28"/>
        </w:rPr>
      </w:pPr>
      <w:r w:rsidRPr="00DB695F">
        <w:rPr>
          <w:sz w:val="28"/>
          <w:szCs w:val="28"/>
        </w:rPr>
        <w:t>(i) Phạm vi xác định số thu từ hoạt động xuất khẩu, nhập khẩu qua Cảng biển Nghi Sơn: Chỉ xác định phạm vi số thu</w:t>
      </w:r>
      <w:r w:rsidR="00824F5B" w:rsidRPr="00DB695F">
        <w:rPr>
          <w:sz w:val="28"/>
          <w:szCs w:val="28"/>
        </w:rPr>
        <w:t xml:space="preserve"> ngân sách</w:t>
      </w:r>
      <w:r w:rsidRPr="00DB695F">
        <w:rPr>
          <w:sz w:val="28"/>
          <w:szCs w:val="28"/>
        </w:rPr>
        <w:t xml:space="preserve"> từ hoạt động xuất nhập khẩu</w:t>
      </w:r>
      <w:r w:rsidR="00824F5B" w:rsidRPr="00DB695F">
        <w:rPr>
          <w:sz w:val="28"/>
          <w:szCs w:val="28"/>
        </w:rPr>
        <w:t xml:space="preserve"> qua Cảng biển Nghi Sơn</w:t>
      </w:r>
      <w:r w:rsidRPr="00DB695F">
        <w:rPr>
          <w:sz w:val="28"/>
          <w:szCs w:val="28"/>
        </w:rPr>
        <w:t xml:space="preserve"> của</w:t>
      </w:r>
      <w:r w:rsidR="00824F5B" w:rsidRPr="00DB695F">
        <w:rPr>
          <w:sz w:val="28"/>
          <w:szCs w:val="28"/>
        </w:rPr>
        <w:t xml:space="preserve"> các</w:t>
      </w:r>
      <w:r w:rsidRPr="00DB695F">
        <w:rPr>
          <w:sz w:val="28"/>
          <w:szCs w:val="28"/>
        </w:rPr>
        <w:t xml:space="preserve"> doanh nghiệp trên địa bàn tỉnh Thanh Hóa</w:t>
      </w:r>
      <w:r w:rsidR="00824F5B" w:rsidRPr="00DB695F">
        <w:rPr>
          <w:sz w:val="28"/>
          <w:szCs w:val="28"/>
        </w:rPr>
        <w:t xml:space="preserve"> đăng ký tờ khai hải quan tại Cục Hải quan tỉnh Thanh Hóa</w:t>
      </w:r>
      <w:r w:rsidRPr="00DB695F">
        <w:rPr>
          <w:sz w:val="28"/>
          <w:szCs w:val="28"/>
        </w:rPr>
        <w:t>.</w:t>
      </w:r>
    </w:p>
    <w:p w:rsidR="00F238DB" w:rsidRPr="00DB695F" w:rsidRDefault="00F238DB" w:rsidP="00081A17">
      <w:pPr>
        <w:spacing w:before="60" w:after="60" w:line="264" w:lineRule="auto"/>
        <w:ind w:firstLine="720"/>
        <w:jc w:val="both"/>
        <w:rPr>
          <w:sz w:val="28"/>
          <w:szCs w:val="28"/>
        </w:rPr>
      </w:pPr>
      <w:r w:rsidRPr="00DB695F">
        <w:rPr>
          <w:sz w:val="28"/>
          <w:szCs w:val="28"/>
        </w:rPr>
        <w:t>(i</w:t>
      </w:r>
      <w:r w:rsidR="002C5225" w:rsidRPr="00DB695F">
        <w:rPr>
          <w:sz w:val="28"/>
          <w:szCs w:val="28"/>
        </w:rPr>
        <w:t>i) Phạm vi xác định số thuế giá trị gia tăng</w:t>
      </w:r>
      <w:r w:rsidRPr="00DB695F">
        <w:rPr>
          <w:sz w:val="28"/>
          <w:szCs w:val="28"/>
        </w:rPr>
        <w:t xml:space="preserve"> của hàng hóa nhập khẩu để đầu tư hình thành tài sản cố định hoặc để sản xuất hàng hóa xuất khẩu được NSTW hoàn thuế: Chỉ tính đối với số thuế </w:t>
      </w:r>
      <w:r w:rsidR="002C5225" w:rsidRPr="00DB695F">
        <w:rPr>
          <w:sz w:val="28"/>
          <w:szCs w:val="28"/>
        </w:rPr>
        <w:t>giá trị gia tăng</w:t>
      </w:r>
      <w:r w:rsidRPr="00DB695F">
        <w:rPr>
          <w:sz w:val="28"/>
          <w:szCs w:val="28"/>
        </w:rPr>
        <w:t xml:space="preserve"> được hoàn của doanh nghiệp trên địa b</w:t>
      </w:r>
      <w:r w:rsidR="00A348AF" w:rsidRPr="00DB695F">
        <w:rPr>
          <w:sz w:val="28"/>
          <w:szCs w:val="28"/>
        </w:rPr>
        <w:t>àn tỉnh Thanh Hóa (không tính trừ</w:t>
      </w:r>
      <w:r w:rsidRPr="00DB695F">
        <w:rPr>
          <w:sz w:val="28"/>
          <w:szCs w:val="28"/>
        </w:rPr>
        <w:t xml:space="preserve"> thu hồi hoàn thuế </w:t>
      </w:r>
      <w:r w:rsidR="002C5225" w:rsidRPr="00DB695F">
        <w:rPr>
          <w:sz w:val="28"/>
          <w:szCs w:val="28"/>
        </w:rPr>
        <w:t>giá trị gia tăng</w:t>
      </w:r>
      <w:r w:rsidRPr="00DB695F">
        <w:rPr>
          <w:sz w:val="28"/>
          <w:szCs w:val="28"/>
        </w:rPr>
        <w:t>).</w:t>
      </w:r>
    </w:p>
    <w:p w:rsidR="00F238DB" w:rsidRPr="00DB695F" w:rsidRDefault="00F238DB" w:rsidP="00081A17">
      <w:pPr>
        <w:spacing w:before="60" w:after="60" w:line="264" w:lineRule="auto"/>
        <w:ind w:firstLine="720"/>
        <w:jc w:val="both"/>
        <w:rPr>
          <w:sz w:val="28"/>
          <w:szCs w:val="28"/>
        </w:rPr>
      </w:pPr>
      <w:r w:rsidRPr="00DB695F">
        <w:rPr>
          <w:sz w:val="28"/>
          <w:szCs w:val="28"/>
        </w:rPr>
        <w:t xml:space="preserve">(iii) Số thuế </w:t>
      </w:r>
      <w:r w:rsidR="002C5225" w:rsidRPr="00DB695F">
        <w:rPr>
          <w:sz w:val="28"/>
          <w:szCs w:val="28"/>
        </w:rPr>
        <w:t>giá trị gia tăng nhập khẩu được ngân sách trung ương</w:t>
      </w:r>
      <w:r w:rsidRPr="00DB695F">
        <w:rPr>
          <w:sz w:val="28"/>
          <w:szCs w:val="28"/>
        </w:rPr>
        <w:t xml:space="preserve"> hoàn thuế: Số thuế </w:t>
      </w:r>
      <w:r w:rsidR="002C5225" w:rsidRPr="00DB695F">
        <w:rPr>
          <w:sz w:val="28"/>
          <w:szCs w:val="28"/>
        </w:rPr>
        <w:t>giá trị gia tăng</w:t>
      </w:r>
      <w:r w:rsidRPr="00DB695F">
        <w:rPr>
          <w:sz w:val="28"/>
          <w:szCs w:val="28"/>
        </w:rPr>
        <w:t xml:space="preserve"> nhập khẩu được </w:t>
      </w:r>
      <w:r w:rsidR="002C5225" w:rsidRPr="00DB695F">
        <w:rPr>
          <w:sz w:val="28"/>
          <w:szCs w:val="28"/>
        </w:rPr>
        <w:t>ngân sách trung ương</w:t>
      </w:r>
      <w:r w:rsidRPr="00DB695F">
        <w:rPr>
          <w:sz w:val="28"/>
          <w:szCs w:val="28"/>
        </w:rPr>
        <w:t xml:space="preserve"> hoàn thuế là số thuế </w:t>
      </w:r>
      <w:r w:rsidR="002C5225" w:rsidRPr="00DB695F">
        <w:rPr>
          <w:sz w:val="28"/>
          <w:szCs w:val="28"/>
        </w:rPr>
        <w:t>giá trị gia tăng</w:t>
      </w:r>
      <w:r w:rsidRPr="00DB695F">
        <w:rPr>
          <w:sz w:val="28"/>
          <w:szCs w:val="28"/>
        </w:rPr>
        <w:t xml:space="preserve"> nhập khẩu tương ứng với số đã chi hoàn trong năm ngân sách.</w:t>
      </w:r>
    </w:p>
    <w:p w:rsidR="00431959" w:rsidRPr="00DB695F" w:rsidRDefault="00740A82" w:rsidP="00081A17">
      <w:pPr>
        <w:spacing w:before="60" w:after="60" w:line="264" w:lineRule="auto"/>
        <w:ind w:firstLine="720"/>
        <w:jc w:val="both"/>
        <w:rPr>
          <w:sz w:val="28"/>
          <w:szCs w:val="28"/>
        </w:rPr>
      </w:pPr>
      <w:r>
        <w:rPr>
          <w:noProof/>
          <w:sz w:val="28"/>
          <w:szCs w:val="28"/>
        </w:rPr>
        <w:pict>
          <v:shapetype id="_x0000_t202" coordsize="21600,21600" o:spt="202" path="m,l,21600r21600,l21600,xe">
            <v:stroke joinstyle="miter"/>
            <v:path gradientshapeok="t" o:connecttype="rect"/>
          </v:shapetype>
          <v:shape id="_x0000_s1038" type="#_x0000_t202" style="position:absolute;left:0;text-align:left;margin-left:240.25pt;margin-top:10.2pt;width:215.35pt;height:105.8pt;z-index:251662336" strokecolor="white [3212]">
            <v:textbox style="mso-next-textbox:#_x0000_s1038">
              <w:txbxContent>
                <w:p w:rsidR="00431959" w:rsidRPr="00431959" w:rsidRDefault="00431959" w:rsidP="00431959">
                  <w:pPr>
                    <w:jc w:val="both"/>
                    <w:rPr>
                      <w:sz w:val="28"/>
                      <w:szCs w:val="28"/>
                    </w:rPr>
                  </w:pPr>
                  <w:r w:rsidRPr="00656DDD">
                    <w:rPr>
                      <w:sz w:val="28"/>
                      <w:szCs w:val="28"/>
                    </w:rPr>
                    <w:t xml:space="preserve">Số thuế giá trị gia tăng đã nộp của hàng hóa nhập khẩu qua Cảng biển Nghi Sơn để đầu tư hình thành tài sản cố định hoặc để sản xuất hàng hóa xuất khẩu từng kỳ hoàn </w:t>
                  </w:r>
                </w:p>
              </w:txbxContent>
            </v:textbox>
          </v:shape>
        </w:pict>
      </w:r>
      <w:r>
        <w:rPr>
          <w:noProof/>
          <w:sz w:val="28"/>
          <w:szCs w:val="28"/>
        </w:rPr>
        <w:pict>
          <v:shape id="_x0000_s1037" type="#_x0000_t202" style="position:absolute;left:0;text-align:left;margin-left:175.05pt;margin-top:15.15pt;width:43.95pt;height:137.1pt;z-index:251661312;mso-width-relative:margin;mso-height-relative:margin" strokecolor="white [3212]">
            <v:textbox style="mso-next-textbox:#_x0000_s1037">
              <w:txbxContent>
                <w:p w:rsidR="00431959" w:rsidRPr="00656DDD" w:rsidRDefault="00431959" w:rsidP="00431959">
                  <w:pPr>
                    <w:rPr>
                      <w:sz w:val="28"/>
                      <w:szCs w:val="28"/>
                    </w:rPr>
                  </w:pPr>
                  <w:r w:rsidRPr="00656DDD">
                    <w:rPr>
                      <w:sz w:val="28"/>
                      <w:szCs w:val="28"/>
                    </w:rPr>
                    <w:t>Số thuế đã hoàn từng kỳ</w:t>
                  </w:r>
                </w:p>
              </w:txbxContent>
            </v:textbox>
          </v:shape>
        </w:pict>
      </w:r>
      <w:r>
        <w:rPr>
          <w:noProof/>
          <w:sz w:val="28"/>
          <w:szCs w:val="28"/>
        </w:rPr>
        <w:pict>
          <v:shape id="_x0000_s1036" type="#_x0000_t202" style="position:absolute;left:0;text-align:left;margin-left:1.5pt;margin-top:5pt;width:144.15pt;height:156.35pt;z-index:251660288;mso-width-relative:margin;mso-height-relative:margin" strokecolor="white [3212]">
            <v:textbox style="mso-next-textbox:#_x0000_s1036">
              <w:txbxContent>
                <w:p w:rsidR="00431959" w:rsidRPr="00E65C5D" w:rsidRDefault="00431959" w:rsidP="00431959">
                  <w:pPr>
                    <w:jc w:val="both"/>
                    <w:rPr>
                      <w:sz w:val="28"/>
                      <w:szCs w:val="28"/>
                    </w:rPr>
                  </w:pPr>
                  <w:r w:rsidRPr="00E65C5D">
                    <w:rPr>
                      <w:sz w:val="28"/>
                      <w:szCs w:val="28"/>
                    </w:rPr>
                    <w:t>Số thuế giá trị gia tăng đã hoàn từng kỳ của hàng hóa nhập khẩu qua Cảng biển Nghi Sơn đối với hàng hóa nhập khẩu để đầu tư hình thành tài sản cố định hoặc để sản xuất hàng hóa xuất khẩu</w:t>
                  </w:r>
                </w:p>
              </w:txbxContent>
            </v:textbox>
          </v:shape>
        </w:pict>
      </w:r>
    </w:p>
    <w:p w:rsidR="00431959" w:rsidRPr="00DB695F" w:rsidRDefault="00431959" w:rsidP="00081A17">
      <w:pPr>
        <w:spacing w:before="60" w:after="60" w:line="264" w:lineRule="auto"/>
        <w:ind w:firstLine="720"/>
        <w:jc w:val="both"/>
        <w:rPr>
          <w:sz w:val="28"/>
          <w:szCs w:val="28"/>
        </w:rPr>
      </w:pPr>
    </w:p>
    <w:p w:rsidR="00431959" w:rsidRPr="00DB695F" w:rsidRDefault="00431959" w:rsidP="00081A17">
      <w:pPr>
        <w:spacing w:before="60" w:after="60" w:line="264" w:lineRule="auto"/>
        <w:ind w:firstLine="720"/>
        <w:jc w:val="both"/>
        <w:rPr>
          <w:sz w:val="28"/>
          <w:szCs w:val="28"/>
        </w:rPr>
      </w:pPr>
    </w:p>
    <w:p w:rsidR="00431959" w:rsidRPr="00DB695F" w:rsidRDefault="00431959" w:rsidP="00081A17">
      <w:pPr>
        <w:spacing w:before="60" w:after="60" w:line="264" w:lineRule="auto"/>
        <w:ind w:firstLine="720"/>
        <w:jc w:val="both"/>
        <w:rPr>
          <w:sz w:val="28"/>
          <w:szCs w:val="28"/>
        </w:rPr>
      </w:pPr>
    </w:p>
    <w:p w:rsidR="00431959" w:rsidRPr="00DB695F" w:rsidRDefault="00740A82" w:rsidP="00081A17">
      <w:pPr>
        <w:tabs>
          <w:tab w:val="left" w:pos="3817"/>
        </w:tabs>
        <w:spacing w:before="60" w:after="60" w:line="264" w:lineRule="auto"/>
        <w:ind w:firstLine="720"/>
        <w:jc w:val="both"/>
        <w:rPr>
          <w:sz w:val="28"/>
          <w:szCs w:val="28"/>
        </w:rPr>
      </w:pPr>
      <w:r>
        <w:rPr>
          <w:noProof/>
          <w:sz w:val="28"/>
          <w:szCs w:val="28"/>
        </w:rPr>
        <w:pict>
          <v:shape id="_x0000_s1040" type="#_x0000_t32" style="position:absolute;left:0;text-align:left;margin-left:253.2pt;margin-top:19.3pt;width:182.75pt;height:0;z-index:251664384" o:connectortype="straight"/>
        </w:pict>
      </w:r>
      <w:r w:rsidR="00431959" w:rsidRPr="00DB695F">
        <w:rPr>
          <w:sz w:val="28"/>
          <w:szCs w:val="28"/>
        </w:rPr>
        <w:t xml:space="preserve">                                  =             x</w:t>
      </w:r>
      <w:r w:rsidR="00CF4E0A">
        <w:rPr>
          <w:sz w:val="28"/>
          <w:szCs w:val="28"/>
        </w:rPr>
        <w:t xml:space="preserve">  x</w:t>
      </w:r>
    </w:p>
    <w:p w:rsidR="00431959" w:rsidRPr="00DB695F" w:rsidRDefault="00740A82" w:rsidP="00081A17">
      <w:pPr>
        <w:spacing w:before="60" w:after="60" w:line="264" w:lineRule="auto"/>
        <w:ind w:firstLine="720"/>
        <w:jc w:val="both"/>
        <w:rPr>
          <w:sz w:val="28"/>
          <w:szCs w:val="28"/>
        </w:rPr>
      </w:pPr>
      <w:r>
        <w:rPr>
          <w:noProof/>
          <w:sz w:val="28"/>
          <w:szCs w:val="28"/>
        </w:rPr>
        <w:pict>
          <v:shape id="_x0000_s1039" type="#_x0000_t202" style="position:absolute;left:0;text-align:left;margin-left:246.25pt;margin-top:9.05pt;width:205.95pt;height:39.65pt;z-index:251663360;mso-width-relative:margin;mso-height-relative:margin" strokecolor="white [3212]">
            <v:textbox style="mso-next-textbox:#_x0000_s1039">
              <w:txbxContent>
                <w:p w:rsidR="00431959" w:rsidRPr="00656DDD" w:rsidRDefault="00431959" w:rsidP="00431959">
                  <w:pPr>
                    <w:jc w:val="both"/>
                    <w:rPr>
                      <w:sz w:val="28"/>
                      <w:szCs w:val="28"/>
                    </w:rPr>
                  </w:pPr>
                  <w:r w:rsidRPr="00656DDD">
                    <w:rPr>
                      <w:sz w:val="28"/>
                      <w:szCs w:val="28"/>
                    </w:rPr>
                    <w:t>Tổng số thuế giá trị gia tăng đầu vào trong kỳ hoàn</w:t>
                  </w:r>
                </w:p>
              </w:txbxContent>
            </v:textbox>
          </v:shape>
        </w:pict>
      </w:r>
    </w:p>
    <w:p w:rsidR="00431959" w:rsidRPr="00DB695F" w:rsidRDefault="00431959" w:rsidP="00081A17">
      <w:pPr>
        <w:spacing w:before="60" w:after="60" w:line="264" w:lineRule="auto"/>
        <w:ind w:firstLine="720"/>
        <w:jc w:val="both"/>
        <w:rPr>
          <w:sz w:val="28"/>
          <w:szCs w:val="28"/>
        </w:rPr>
      </w:pPr>
    </w:p>
    <w:p w:rsidR="00431959" w:rsidRPr="00DB695F" w:rsidRDefault="00431959" w:rsidP="00081A17">
      <w:pPr>
        <w:spacing w:before="60" w:after="60" w:line="264" w:lineRule="auto"/>
        <w:ind w:firstLine="720"/>
        <w:jc w:val="both"/>
        <w:rPr>
          <w:sz w:val="28"/>
          <w:szCs w:val="28"/>
        </w:rPr>
      </w:pPr>
    </w:p>
    <w:p w:rsidR="00431959" w:rsidRPr="00DB695F" w:rsidRDefault="00431959" w:rsidP="00081A17">
      <w:pPr>
        <w:spacing w:before="60" w:after="60" w:line="264" w:lineRule="auto"/>
        <w:ind w:firstLine="720"/>
        <w:jc w:val="both"/>
        <w:rPr>
          <w:bCs/>
          <w:sz w:val="28"/>
          <w:szCs w:val="28"/>
        </w:rPr>
      </w:pPr>
      <w:r w:rsidRPr="00DB695F">
        <w:rPr>
          <w:bCs/>
          <w:sz w:val="28"/>
          <w:szCs w:val="28"/>
        </w:rPr>
        <w:lastRenderedPageBreak/>
        <w:t>Trong đó:</w:t>
      </w:r>
    </w:p>
    <w:p w:rsidR="00431959" w:rsidRPr="00DB695F" w:rsidRDefault="00431959" w:rsidP="00081A17">
      <w:pPr>
        <w:spacing w:before="60" w:after="60" w:line="264" w:lineRule="auto"/>
        <w:jc w:val="both"/>
        <w:rPr>
          <w:bCs/>
          <w:sz w:val="28"/>
          <w:szCs w:val="28"/>
        </w:rPr>
      </w:pPr>
      <w:r w:rsidRPr="00DB695F">
        <w:rPr>
          <w:bCs/>
          <w:sz w:val="28"/>
          <w:szCs w:val="28"/>
        </w:rPr>
        <w:tab/>
        <w:t>a) Số thuế đã hoàn từng kỳ là số tiền hoàn</w:t>
      </w:r>
      <w:r w:rsidR="00A348AF" w:rsidRPr="00DB695F">
        <w:rPr>
          <w:bCs/>
          <w:sz w:val="28"/>
          <w:szCs w:val="28"/>
        </w:rPr>
        <w:t xml:space="preserve"> thuế</w:t>
      </w:r>
      <w:r w:rsidRPr="00DB695F">
        <w:rPr>
          <w:bCs/>
          <w:sz w:val="28"/>
          <w:szCs w:val="28"/>
        </w:rPr>
        <w:t xml:space="preserve"> giá trị gia tăng theo Lệnh chi hoàn thuế đã được ngân sách trung ương chi hoàn trong năm ngân sách của các doanh nghiệp nhập khẩu qua Cảng biển Nghi Sơn, </w:t>
      </w:r>
      <w:r w:rsidR="001723E1" w:rsidRPr="00DB695F">
        <w:rPr>
          <w:sz w:val="28"/>
          <w:szCs w:val="28"/>
        </w:rPr>
        <w:t>không tính trừ</w:t>
      </w:r>
      <w:r w:rsidRPr="00DB695F">
        <w:rPr>
          <w:bCs/>
          <w:sz w:val="28"/>
          <w:szCs w:val="28"/>
        </w:rPr>
        <w:t xml:space="preserve"> số thu hồi hoàn thuế giá trị gia tăng (nếu phát sinh).</w:t>
      </w:r>
    </w:p>
    <w:p w:rsidR="00431959" w:rsidRPr="00DB695F" w:rsidRDefault="00431959" w:rsidP="00081A17">
      <w:pPr>
        <w:spacing w:before="60" w:after="60" w:line="264" w:lineRule="auto"/>
        <w:jc w:val="both"/>
        <w:rPr>
          <w:sz w:val="28"/>
          <w:szCs w:val="28"/>
        </w:rPr>
      </w:pPr>
      <w:r w:rsidRPr="00DB695F">
        <w:rPr>
          <w:sz w:val="28"/>
          <w:szCs w:val="28"/>
        </w:rPr>
        <w:tab/>
        <w:t>b) Số thuế giá trị gia tăng đã nộp của hàng hóa nhập khẩu qua Cảng biển Nghi Sơn để đầu tư hình thành tài sản cố định hoặc để sản xuất hàng hóa xuất khẩu từng kỳ hoàn là tổng số thuế giá trị gia tăng đã nộp khâu nhập khẩu của các doanh nghiệp nhập khẩu qua Cảng biển Nghi Sơn tương ứng kỳ hoàn thuế (căn cứ số hải quan cung cấp và số người nộp thuế kê khai.</w:t>
      </w:r>
    </w:p>
    <w:p w:rsidR="00431959" w:rsidRPr="00DB695F" w:rsidRDefault="00431959" w:rsidP="00081A17">
      <w:pPr>
        <w:spacing w:before="60" w:after="60" w:line="264" w:lineRule="auto"/>
        <w:jc w:val="both"/>
        <w:rPr>
          <w:sz w:val="28"/>
          <w:szCs w:val="28"/>
        </w:rPr>
      </w:pPr>
      <w:r w:rsidRPr="00DB695F">
        <w:rPr>
          <w:sz w:val="28"/>
          <w:szCs w:val="28"/>
        </w:rPr>
        <w:tab/>
        <w:t>c) Tổng số thuế giá trị gia tăng đầu vào trong kỳ hoàn của từng hồ sơ là tổng số thuế giá trị gia tăng đã nộp khâu nhập khẩu cộng với số thuế giá trị gia tăng mua vào trong nước đủ điều kiện khấu trừ của các doanh nghiệp nhập khẩu qua Cảng biển Nghi Sơn.</w:t>
      </w:r>
    </w:p>
    <w:p w:rsidR="006D2E5C" w:rsidRPr="00DB695F" w:rsidRDefault="006D2E5C" w:rsidP="00081A17">
      <w:pPr>
        <w:spacing w:before="60" w:after="60" w:line="264" w:lineRule="auto"/>
        <w:jc w:val="both"/>
        <w:rPr>
          <w:b/>
          <w:i/>
          <w:spacing w:val="-6"/>
          <w:sz w:val="28"/>
          <w:szCs w:val="28"/>
          <w:lang w:val="nl-NL"/>
        </w:rPr>
      </w:pPr>
      <w:r w:rsidRPr="00DB695F">
        <w:rPr>
          <w:b/>
          <w:i/>
          <w:sz w:val="28"/>
          <w:szCs w:val="28"/>
        </w:rPr>
        <w:tab/>
        <w:t>3. C</w:t>
      </w:r>
      <w:r w:rsidRPr="00DB695F">
        <w:rPr>
          <w:b/>
          <w:i/>
          <w:spacing w:val="-6"/>
          <w:sz w:val="28"/>
          <w:szCs w:val="28"/>
          <w:lang w:val="nl-NL"/>
        </w:rPr>
        <w:t xml:space="preserve">ơ sở, căn cứ của </w:t>
      </w:r>
      <w:r w:rsidR="00F723C5" w:rsidRPr="00DB695F">
        <w:rPr>
          <w:b/>
          <w:i/>
          <w:spacing w:val="-6"/>
          <w:sz w:val="28"/>
          <w:szCs w:val="28"/>
          <w:lang w:val="nl-NL"/>
        </w:rPr>
        <w:t>nội dung hướng dẫn nêu trên</w:t>
      </w:r>
      <w:r w:rsidRPr="00DB695F">
        <w:rPr>
          <w:b/>
          <w:i/>
          <w:spacing w:val="-6"/>
          <w:sz w:val="28"/>
          <w:szCs w:val="28"/>
          <w:lang w:val="nl-NL"/>
        </w:rPr>
        <w:t>:</w:t>
      </w:r>
    </w:p>
    <w:p w:rsidR="006D2E5C" w:rsidRPr="00DB695F" w:rsidRDefault="006D2E5C"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spacing w:val="-6"/>
          <w:sz w:val="28"/>
          <w:szCs w:val="28"/>
          <w:lang w:val="nl-NL"/>
        </w:rPr>
      </w:pPr>
      <w:r w:rsidRPr="00DB695F">
        <w:rPr>
          <w:spacing w:val="-6"/>
          <w:sz w:val="28"/>
          <w:szCs w:val="28"/>
          <w:lang w:val="nl-NL"/>
        </w:rPr>
        <w:t>Việc chỉ xác định phạm vi các doanh nghiệp trên địa bàn tỉnh Thanh Hóa là do số nộp của các doanh nghiệp này chiếm 99,6% tổng số nộp; số hoàn thuế giá trị gia tăng chiếm 99,5% tổng số hoàn của các doanh nghiệp có xuất, nhập khẩu qua Nghi Sơn. Đồng thời , không thể tính chính xác số thuế đã nộp khâu nhập khẩu được hoàn thuế mà cần thực hiện phân bổ theo công thức đề xuất nêu trên do:</w:t>
      </w:r>
    </w:p>
    <w:p w:rsidR="006D2E5C" w:rsidRPr="00DB695F" w:rsidRDefault="006D2E5C"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sz w:val="28"/>
          <w:szCs w:val="28"/>
        </w:rPr>
      </w:pPr>
      <w:r w:rsidRPr="00DB695F">
        <w:rPr>
          <w:sz w:val="28"/>
          <w:szCs w:val="28"/>
        </w:rPr>
        <w:t xml:space="preserve">(i) Kỳ nộp thuế </w:t>
      </w:r>
      <w:r w:rsidRPr="00DB695F">
        <w:rPr>
          <w:spacing w:val="-6"/>
          <w:sz w:val="28"/>
          <w:szCs w:val="28"/>
          <w:lang w:val="nl-NL"/>
        </w:rPr>
        <w:t>giá trị gia tăng</w:t>
      </w:r>
      <w:r w:rsidRPr="00DB695F">
        <w:rPr>
          <w:sz w:val="28"/>
          <w:szCs w:val="28"/>
        </w:rPr>
        <w:t xml:space="preserve"> đầu vào khâu nhập khẩu và </w:t>
      </w:r>
      <w:r w:rsidR="008D4D29" w:rsidRPr="00DB695F">
        <w:rPr>
          <w:sz w:val="28"/>
          <w:szCs w:val="28"/>
        </w:rPr>
        <w:t>k</w:t>
      </w:r>
      <w:r w:rsidRPr="00DB695F">
        <w:rPr>
          <w:sz w:val="28"/>
          <w:szCs w:val="28"/>
        </w:rPr>
        <w:t xml:space="preserve">ỳ hoàn thuế </w:t>
      </w:r>
      <w:r w:rsidRPr="00DB695F">
        <w:rPr>
          <w:spacing w:val="-6"/>
          <w:sz w:val="28"/>
          <w:szCs w:val="28"/>
          <w:lang w:val="nl-NL"/>
        </w:rPr>
        <w:t>giá trị gia tăng</w:t>
      </w:r>
      <w:r w:rsidRPr="00DB695F">
        <w:rPr>
          <w:sz w:val="28"/>
          <w:szCs w:val="28"/>
        </w:rPr>
        <w:t xml:space="preserve"> không cùng năm ngân sách:</w:t>
      </w:r>
      <w:r w:rsidRPr="00DB695F">
        <w:rPr>
          <w:i/>
          <w:sz w:val="28"/>
          <w:szCs w:val="28"/>
        </w:rPr>
        <w:t xml:space="preserve"> </w:t>
      </w:r>
      <w:r w:rsidRPr="00DB695F">
        <w:rPr>
          <w:sz w:val="28"/>
          <w:szCs w:val="28"/>
        </w:rPr>
        <w:t xml:space="preserve">Việc nộp thuế khâu nhập khẩu được thực hiện theo từng lần phát sinh hoạt động nhập khẩu hàng hóa, dịch vụ; việc kê khai, khấu trừ thuế </w:t>
      </w:r>
      <w:r w:rsidRPr="00DB695F">
        <w:rPr>
          <w:spacing w:val="-6"/>
          <w:sz w:val="28"/>
          <w:szCs w:val="28"/>
          <w:lang w:val="nl-NL"/>
        </w:rPr>
        <w:t>giá trị gia tăng</w:t>
      </w:r>
      <w:r w:rsidRPr="00DB695F">
        <w:rPr>
          <w:sz w:val="28"/>
          <w:szCs w:val="28"/>
        </w:rPr>
        <w:t xml:space="preserve"> là theo định kỳ (tháng, quý), đồng thời số thuế </w:t>
      </w:r>
      <w:r w:rsidRPr="00DB695F">
        <w:rPr>
          <w:spacing w:val="-6"/>
          <w:sz w:val="28"/>
          <w:szCs w:val="28"/>
          <w:lang w:val="nl-NL"/>
        </w:rPr>
        <w:t>giá trị gia tăng</w:t>
      </w:r>
      <w:r w:rsidRPr="00DB695F">
        <w:rPr>
          <w:sz w:val="28"/>
          <w:szCs w:val="28"/>
        </w:rPr>
        <w:t xml:space="preserve"> được hoàn phát sinh theo nhu cầu của người nộp thuế và theo thời gian </w:t>
      </w:r>
      <w:r w:rsidR="008D4D29" w:rsidRPr="00DB695F">
        <w:rPr>
          <w:sz w:val="28"/>
          <w:szCs w:val="28"/>
        </w:rPr>
        <w:t>giải quyết hồ sơ hoàn thuế của c</w:t>
      </w:r>
      <w:r w:rsidRPr="00DB695F">
        <w:rPr>
          <w:sz w:val="28"/>
          <w:szCs w:val="28"/>
        </w:rPr>
        <w:t>ơ quan thuế.</w:t>
      </w:r>
    </w:p>
    <w:p w:rsidR="006D2E5C" w:rsidRPr="00DB695F" w:rsidRDefault="006D2E5C"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sz w:val="28"/>
          <w:szCs w:val="28"/>
        </w:rPr>
      </w:pPr>
      <w:r w:rsidRPr="00DB695F">
        <w:rPr>
          <w:spacing w:val="-4"/>
          <w:sz w:val="28"/>
          <w:szCs w:val="28"/>
        </w:rPr>
        <w:t>(ii) Chưa có c</w:t>
      </w:r>
      <w:r w:rsidRPr="00DB695F">
        <w:rPr>
          <w:sz w:val="28"/>
          <w:szCs w:val="28"/>
        </w:rPr>
        <w:t xml:space="preserve">ăn cứ pháp lý để xác định chính xác số thuế </w:t>
      </w:r>
      <w:r w:rsidRPr="00DB695F">
        <w:rPr>
          <w:spacing w:val="-6"/>
          <w:sz w:val="28"/>
          <w:szCs w:val="28"/>
          <w:lang w:val="nl-NL"/>
        </w:rPr>
        <w:t>giá trị gia tăng</w:t>
      </w:r>
      <w:r w:rsidRPr="00DB695F">
        <w:rPr>
          <w:sz w:val="28"/>
          <w:szCs w:val="28"/>
        </w:rPr>
        <w:t xml:space="preserve"> được hoàn của hàng hóa nhập khẩu qua Cảng biển Nghi Sơn để sản xuất hàng hóa xuất khẩu/hình thành tài sản cố định: Theo quy định pháp luật thuế </w:t>
      </w:r>
      <w:r w:rsidRPr="00DB695F">
        <w:rPr>
          <w:spacing w:val="-6"/>
          <w:sz w:val="28"/>
          <w:szCs w:val="28"/>
          <w:lang w:val="nl-NL"/>
        </w:rPr>
        <w:t>giá trị gia tăng</w:t>
      </w:r>
      <w:r w:rsidRPr="00DB695F">
        <w:rPr>
          <w:sz w:val="28"/>
          <w:szCs w:val="28"/>
        </w:rPr>
        <w:t xml:space="preserve"> và quy định quản lý thuế hiện </w:t>
      </w:r>
      <w:r w:rsidR="008D4D29" w:rsidRPr="00DB695F">
        <w:rPr>
          <w:sz w:val="28"/>
          <w:szCs w:val="28"/>
        </w:rPr>
        <w:t>hành thì c</w:t>
      </w:r>
      <w:r w:rsidRPr="00DB695F">
        <w:rPr>
          <w:sz w:val="28"/>
          <w:szCs w:val="28"/>
        </w:rPr>
        <w:t xml:space="preserve">ơ quan thuế chỉ xác định được số thuế </w:t>
      </w:r>
      <w:r w:rsidRPr="00DB695F">
        <w:rPr>
          <w:spacing w:val="-6"/>
          <w:sz w:val="28"/>
          <w:szCs w:val="28"/>
          <w:lang w:val="nl-NL"/>
        </w:rPr>
        <w:t>giá trị gia tăng</w:t>
      </w:r>
      <w:r w:rsidRPr="00DB695F">
        <w:rPr>
          <w:sz w:val="28"/>
          <w:szCs w:val="28"/>
        </w:rPr>
        <w:t xml:space="preserve"> đầu vào theo số thuế đã nộp khâu nhập khẩu và số th</w:t>
      </w:r>
      <w:r w:rsidR="008D4D29" w:rsidRPr="00DB695F">
        <w:rPr>
          <w:sz w:val="28"/>
          <w:szCs w:val="28"/>
        </w:rPr>
        <w:t>uế nội địa; không có căn cứ để c</w:t>
      </w:r>
      <w:r w:rsidRPr="00DB695F">
        <w:rPr>
          <w:sz w:val="28"/>
          <w:szCs w:val="28"/>
        </w:rPr>
        <w:t xml:space="preserve">ơ quan thuế phân tách chính xác số thuế </w:t>
      </w:r>
      <w:r w:rsidRPr="00DB695F">
        <w:rPr>
          <w:spacing w:val="-6"/>
          <w:sz w:val="28"/>
          <w:szCs w:val="28"/>
          <w:lang w:val="nl-NL"/>
        </w:rPr>
        <w:t>giá trị gia tăng</w:t>
      </w:r>
      <w:r w:rsidRPr="00DB695F">
        <w:rPr>
          <w:sz w:val="28"/>
          <w:szCs w:val="28"/>
        </w:rPr>
        <w:t xml:space="preserve"> được hoàn chi tiết theo số thuế đã nộp khâu nhập khẩu và số thuế nội địa.</w:t>
      </w:r>
    </w:p>
    <w:p w:rsidR="006D2E5C" w:rsidRPr="00DB695F" w:rsidRDefault="006D2E5C" w:rsidP="00081A17">
      <w:pPr>
        <w:pBdr>
          <w:top w:val="dotted" w:sz="4" w:space="0" w:color="FFFFFF"/>
          <w:left w:val="dotted" w:sz="4" w:space="0" w:color="FFFFFF"/>
          <w:bottom w:val="dotted" w:sz="4" w:space="11" w:color="FFFFFF"/>
          <w:right w:val="dotted" w:sz="4" w:space="0" w:color="FFFFFF"/>
        </w:pBdr>
        <w:shd w:val="clear" w:color="auto" w:fill="FFFFFF"/>
        <w:spacing w:before="60" w:after="60" w:line="264" w:lineRule="auto"/>
        <w:ind w:firstLine="720"/>
        <w:jc w:val="both"/>
        <w:rPr>
          <w:spacing w:val="-4"/>
          <w:sz w:val="28"/>
          <w:szCs w:val="28"/>
        </w:rPr>
      </w:pPr>
      <w:r w:rsidRPr="00DB695F">
        <w:rPr>
          <w:spacing w:val="-4"/>
          <w:sz w:val="28"/>
          <w:szCs w:val="28"/>
        </w:rPr>
        <w:t>Trên cơ sở đó, phương án</w:t>
      </w:r>
      <w:r w:rsidR="00F723C5" w:rsidRPr="00DB695F">
        <w:rPr>
          <w:spacing w:val="-4"/>
          <w:sz w:val="28"/>
          <w:szCs w:val="28"/>
        </w:rPr>
        <w:t xml:space="preserve"> đề xuất</w:t>
      </w:r>
      <w:r w:rsidRPr="00DB695F">
        <w:rPr>
          <w:spacing w:val="-4"/>
          <w:sz w:val="28"/>
          <w:szCs w:val="28"/>
        </w:rPr>
        <w:t xml:space="preserve"> để xác định </w:t>
      </w:r>
      <w:r w:rsidR="00F723C5" w:rsidRPr="00DB695F">
        <w:rPr>
          <w:spacing w:val="-6"/>
          <w:sz w:val="28"/>
          <w:szCs w:val="28"/>
          <w:lang w:val="nl-NL"/>
        </w:rPr>
        <w:t xml:space="preserve">phạm vi xác định số thu từ hoạt động xuất khẩu, nhập khẩu qua Cảng biển Nghi Sơn và phạm vi xác định số thuế giá trị gia tăng được hoàn của doanh nghiệp trên địa bàn tỉnh Thanh Hóa </w:t>
      </w:r>
      <w:r w:rsidR="00F723C5" w:rsidRPr="00DB695F">
        <w:rPr>
          <w:spacing w:val="-4"/>
          <w:sz w:val="28"/>
          <w:szCs w:val="28"/>
        </w:rPr>
        <w:t>nêu trên là phù hợp với thực tiễn và phù hợp với quy định của pháp luật.</w:t>
      </w:r>
      <w:r w:rsidRPr="00DB695F">
        <w:rPr>
          <w:spacing w:val="-4"/>
          <w:sz w:val="28"/>
          <w:szCs w:val="28"/>
        </w:rPr>
        <w:t xml:space="preserve"> </w:t>
      </w:r>
    </w:p>
    <w:p w:rsidR="006D5C93" w:rsidRPr="002738EE" w:rsidRDefault="002738EE" w:rsidP="00081A17">
      <w:pPr>
        <w:spacing w:before="60" w:after="60" w:line="264" w:lineRule="auto"/>
        <w:ind w:firstLine="720"/>
        <w:jc w:val="both"/>
        <w:rPr>
          <w:i/>
          <w:sz w:val="28"/>
          <w:szCs w:val="28"/>
          <w:lang w:val="nl-NL"/>
        </w:rPr>
      </w:pPr>
      <w:r>
        <w:rPr>
          <w:b/>
          <w:sz w:val="28"/>
          <w:szCs w:val="28"/>
          <w:lang w:val="nl-NL"/>
        </w:rPr>
        <w:lastRenderedPageBreak/>
        <w:t>I</w:t>
      </w:r>
      <w:r w:rsidR="00F86F8D" w:rsidRPr="00DB695F">
        <w:rPr>
          <w:b/>
          <w:sz w:val="28"/>
          <w:szCs w:val="28"/>
          <w:lang w:val="nl-NL"/>
        </w:rPr>
        <w:t>V</w:t>
      </w:r>
      <w:r w:rsidR="008D7E75" w:rsidRPr="00DB695F">
        <w:rPr>
          <w:b/>
          <w:sz w:val="28"/>
          <w:szCs w:val="28"/>
          <w:lang w:val="nl-NL"/>
        </w:rPr>
        <w:t>.</w:t>
      </w:r>
      <w:r w:rsidR="006D5C93" w:rsidRPr="00DB695F">
        <w:rPr>
          <w:b/>
          <w:sz w:val="28"/>
          <w:szCs w:val="28"/>
          <w:lang w:val="nl-NL"/>
        </w:rPr>
        <w:t xml:space="preserve"> Ý KIẾN THAM GIA CỦA CÁC BỘ, ỦY BAN NHÂN DÂN TỈNH THANH HÓA</w:t>
      </w:r>
      <w:r>
        <w:rPr>
          <w:b/>
          <w:sz w:val="28"/>
          <w:szCs w:val="28"/>
          <w:lang w:val="nl-NL"/>
        </w:rPr>
        <w:t xml:space="preserve"> </w:t>
      </w:r>
      <w:r w:rsidRPr="002738EE">
        <w:rPr>
          <w:i/>
          <w:sz w:val="28"/>
          <w:szCs w:val="28"/>
          <w:lang w:val="nl-NL"/>
        </w:rPr>
        <w:t>(sẽ bổ sung sau khi các Bộ, địa phương có ý kiến tham gia)</w:t>
      </w:r>
    </w:p>
    <w:p w:rsidR="006D5C93" w:rsidRPr="002738EE" w:rsidRDefault="006D5C93" w:rsidP="00081A17">
      <w:pPr>
        <w:spacing w:before="60" w:after="60" w:line="264" w:lineRule="auto"/>
        <w:ind w:firstLine="720"/>
        <w:jc w:val="both"/>
        <w:rPr>
          <w:i/>
          <w:sz w:val="28"/>
          <w:szCs w:val="28"/>
          <w:lang w:val="nl-NL"/>
        </w:rPr>
      </w:pPr>
      <w:r w:rsidRPr="00DB695F">
        <w:rPr>
          <w:b/>
          <w:sz w:val="28"/>
          <w:szCs w:val="28"/>
          <w:lang w:val="nl-NL"/>
        </w:rPr>
        <w:t>V. Ý KIẾN THẨM ĐỊNH CỦA BỘ TƯ PHÁP</w:t>
      </w:r>
      <w:r w:rsidR="00D86E12" w:rsidRPr="00DB695F">
        <w:rPr>
          <w:b/>
          <w:sz w:val="28"/>
          <w:szCs w:val="28"/>
          <w:lang w:val="nl-NL"/>
        </w:rPr>
        <w:t xml:space="preserve"> </w:t>
      </w:r>
      <w:r w:rsidR="002738EE" w:rsidRPr="002738EE">
        <w:rPr>
          <w:i/>
          <w:sz w:val="28"/>
          <w:szCs w:val="28"/>
          <w:lang w:val="nl-NL"/>
        </w:rPr>
        <w:t>(sẽ bổ sung sau khi Bộ Tư pháp có ý kiến thẩm định)</w:t>
      </w:r>
    </w:p>
    <w:p w:rsidR="004D6BBA" w:rsidRDefault="008151DD"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b/>
          <w:sz w:val="28"/>
          <w:szCs w:val="28"/>
          <w:lang w:val="af-ZA"/>
        </w:rPr>
      </w:pPr>
      <w:r w:rsidRPr="00DB695F">
        <w:rPr>
          <w:b/>
          <w:sz w:val="28"/>
          <w:szCs w:val="28"/>
          <w:lang w:val="af-ZA"/>
        </w:rPr>
        <w:t>V</w:t>
      </w:r>
      <w:r w:rsidR="006D5C93" w:rsidRPr="00DB695F">
        <w:rPr>
          <w:b/>
          <w:sz w:val="28"/>
          <w:szCs w:val="28"/>
          <w:lang w:val="af-ZA"/>
        </w:rPr>
        <w:t>I</w:t>
      </w:r>
      <w:r w:rsidRPr="00DB695F">
        <w:rPr>
          <w:b/>
          <w:sz w:val="28"/>
          <w:szCs w:val="28"/>
          <w:lang w:val="af-ZA"/>
        </w:rPr>
        <w:t xml:space="preserve">. </w:t>
      </w:r>
      <w:r w:rsidR="002738EE">
        <w:rPr>
          <w:b/>
          <w:sz w:val="28"/>
          <w:szCs w:val="28"/>
          <w:lang w:val="af-ZA"/>
        </w:rPr>
        <w:t>NỘI DUNG CẦN XIN Ý KIẾN ỦY BAN THƯỜNG VỤ QUỐC HỘI:</w:t>
      </w:r>
    </w:p>
    <w:p w:rsidR="004D6BBA" w:rsidRDefault="007502D0"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sidRPr="00B73A89">
        <w:rPr>
          <w:sz w:val="28"/>
          <w:szCs w:val="28"/>
        </w:rPr>
        <w:t xml:space="preserve">Tại khoản 1 Điều 6 Nghị quyết số 37/2021/QH15 của Quốc hội quy định việc tổ chức thực hiện, không có nội dung giao Chính phủ hướng dẫn chi tiết thực hiện chính sách Nghị quyết số 37/2021/QH15. </w:t>
      </w:r>
    </w:p>
    <w:p w:rsidR="004D6BBA" w:rsidRDefault="007502D0"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sidRPr="00B73A89">
        <w:rPr>
          <w:sz w:val="28"/>
          <w:szCs w:val="28"/>
        </w:rPr>
        <w:t>Theo quy đị</w:t>
      </w:r>
      <w:r>
        <w:rPr>
          <w:sz w:val="28"/>
          <w:szCs w:val="28"/>
        </w:rPr>
        <w:t>nh tại khoản 1 Điều 74 Luật Ngân sách nhà nước</w:t>
      </w:r>
      <w:r w:rsidRPr="00B73A89">
        <w:rPr>
          <w:sz w:val="28"/>
          <w:szCs w:val="28"/>
        </w:rPr>
        <w:t>:</w:t>
      </w:r>
      <w:r w:rsidRPr="00B73A89">
        <w:rPr>
          <w:i/>
          <w:sz w:val="28"/>
          <w:szCs w:val="28"/>
        </w:rPr>
        <w:t>“Căn cứ vào quy định của Luật này, Chính phủ quy định về quản lý, sử dụng ngân sách đối với một số hoạt động thuộc lĩnh vực quốc phòng, an ninh, đối ngoại và một số cơ chế, chính sách tài chính – ngân sách đặc thù đối với thành phố Hồ Chí Minh, một số tỉnh, thành phố trực thuộc trung ương và đơn vị hành chính – kinh tế đặc biệt, báo cáo Ủy ban thường vụ Quốc hội cho ý kiến trước khi thực hiện, báo cáo Quốc hội tại kỳ họp gần nhất”.</w:t>
      </w:r>
      <w:r w:rsidRPr="00B73A89">
        <w:rPr>
          <w:sz w:val="28"/>
          <w:szCs w:val="28"/>
        </w:rPr>
        <w:t xml:space="preserve"> </w:t>
      </w:r>
    </w:p>
    <w:p w:rsidR="004D6BBA" w:rsidRDefault="007502D0"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sidRPr="00B73A89">
        <w:rPr>
          <w:sz w:val="28"/>
          <w:szCs w:val="28"/>
        </w:rPr>
        <w:t xml:space="preserve">Do nội dung hướng dẫn này đặc thù, nên </w:t>
      </w:r>
      <w:r>
        <w:rPr>
          <w:sz w:val="28"/>
          <w:szCs w:val="28"/>
        </w:rPr>
        <w:t xml:space="preserve">căn cứ Luật ban hành văn bản quy phạm pháp luật, khoản 1 Điều 74 Luật Ngân sách nhà nước và </w:t>
      </w:r>
      <w:r w:rsidRPr="00B73A89">
        <w:rPr>
          <w:sz w:val="28"/>
          <w:szCs w:val="28"/>
        </w:rPr>
        <w:t>Nghị quyết số 37/2021/QH15 của Quốc hội, Bộ</w:t>
      </w:r>
      <w:r>
        <w:rPr>
          <w:sz w:val="28"/>
          <w:szCs w:val="28"/>
        </w:rPr>
        <w:t xml:space="preserve"> Tài chính</w:t>
      </w:r>
      <w:r w:rsidRPr="00B73A89">
        <w:rPr>
          <w:sz w:val="28"/>
          <w:szCs w:val="28"/>
        </w:rPr>
        <w:t xml:space="preserve"> trình</w:t>
      </w:r>
      <w:r>
        <w:rPr>
          <w:sz w:val="28"/>
          <w:szCs w:val="28"/>
        </w:rPr>
        <w:t xml:space="preserve"> Chính phủ xin ý kiến</w:t>
      </w:r>
      <w:r w:rsidRPr="00B73A89">
        <w:rPr>
          <w:sz w:val="28"/>
          <w:szCs w:val="28"/>
        </w:rPr>
        <w:t xml:space="preserve"> Ủy ban thường vụ Quốc hội trước khi</w:t>
      </w:r>
      <w:r>
        <w:rPr>
          <w:sz w:val="28"/>
          <w:szCs w:val="28"/>
        </w:rPr>
        <w:t xml:space="preserve"> </w:t>
      </w:r>
      <w:r w:rsidRPr="00B73A89">
        <w:rPr>
          <w:sz w:val="28"/>
          <w:szCs w:val="28"/>
        </w:rPr>
        <w:t>ban hành Nghị định hướng dẫn.</w:t>
      </w:r>
    </w:p>
    <w:p w:rsidR="004D6BBA" w:rsidRDefault="007502D0"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b/>
          <w:sz w:val="28"/>
          <w:szCs w:val="28"/>
          <w:lang w:val="nl-NL"/>
        </w:rPr>
      </w:pPr>
      <w:r w:rsidRPr="006D2E5C">
        <w:rPr>
          <w:b/>
          <w:sz w:val="28"/>
          <w:szCs w:val="28"/>
          <w:lang w:val="nl-NL"/>
        </w:rPr>
        <w:t>V</w:t>
      </w:r>
      <w:r>
        <w:rPr>
          <w:b/>
          <w:sz w:val="28"/>
          <w:szCs w:val="28"/>
          <w:lang w:val="nl-NL"/>
        </w:rPr>
        <w:t>II</w:t>
      </w:r>
      <w:r w:rsidRPr="006D2E5C">
        <w:rPr>
          <w:b/>
          <w:sz w:val="28"/>
          <w:szCs w:val="28"/>
          <w:lang w:val="nl-NL"/>
        </w:rPr>
        <w:t>.</w:t>
      </w:r>
      <w:r>
        <w:rPr>
          <w:b/>
          <w:sz w:val="28"/>
          <w:szCs w:val="28"/>
          <w:lang w:val="nl-NL"/>
        </w:rPr>
        <w:t xml:space="preserve">  THỜI GIAN DỰ KIẾN TRÌNH BAN HÀNH NGHỊ ĐỊNH</w:t>
      </w:r>
      <w:r w:rsidRPr="006D2E5C">
        <w:rPr>
          <w:b/>
          <w:sz w:val="28"/>
          <w:szCs w:val="28"/>
          <w:lang w:val="nl-NL"/>
        </w:rPr>
        <w:t>.</w:t>
      </w:r>
    </w:p>
    <w:p w:rsidR="007502D0" w:rsidRPr="002C5225" w:rsidRDefault="007502D0" w:rsidP="004D6BBA">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bCs/>
          <w:sz w:val="28"/>
          <w:szCs w:val="28"/>
          <w:lang w:val="nl-NL"/>
        </w:rPr>
      </w:pPr>
      <w:r>
        <w:rPr>
          <w:sz w:val="28"/>
          <w:szCs w:val="28"/>
        </w:rPr>
        <w:t>Nghị định cần được ban hành ngay để hướng dẫn tỉnh Thanh Hóa thực hiện khoản 2 Điều 3 Nghị quyết số 37/2021/QH15 ngày 13</w:t>
      </w:r>
      <w:r w:rsidR="00FF770E">
        <w:rPr>
          <w:sz w:val="28"/>
          <w:szCs w:val="28"/>
        </w:rPr>
        <w:t xml:space="preserve"> tháng </w:t>
      </w:r>
      <w:r>
        <w:rPr>
          <w:sz w:val="28"/>
          <w:szCs w:val="28"/>
        </w:rPr>
        <w:t>11</w:t>
      </w:r>
      <w:r w:rsidR="00FF770E">
        <w:rPr>
          <w:sz w:val="28"/>
          <w:szCs w:val="28"/>
        </w:rPr>
        <w:t xml:space="preserve"> năm </w:t>
      </w:r>
      <w:r>
        <w:rPr>
          <w:sz w:val="28"/>
          <w:szCs w:val="28"/>
        </w:rPr>
        <w:t xml:space="preserve">2021 của Quốc hội </w:t>
      </w:r>
      <w:r w:rsidR="00081A17">
        <w:rPr>
          <w:sz w:val="28"/>
          <w:szCs w:val="28"/>
        </w:rPr>
        <w:t xml:space="preserve">(có hiệu lực từ ngày 01/01/2022); tại Văn bản số 4966/VPCP-KTTH ngày 05/7/2023 của Văn phòng Chính phủ, Phó Thủ tướng Chính phủ Lê Minh Khái đã đồng ý áp dụng trình tự, thủ tục rút gọn. Bộ Tài chính </w:t>
      </w:r>
      <w:r w:rsidRPr="002C5225">
        <w:rPr>
          <w:bCs/>
          <w:sz w:val="28"/>
          <w:szCs w:val="28"/>
          <w:lang w:val="nl-NL"/>
        </w:rPr>
        <w:t>trình Chính phủ</w:t>
      </w:r>
      <w:r w:rsidR="00081A17">
        <w:rPr>
          <w:bCs/>
          <w:sz w:val="28"/>
          <w:szCs w:val="28"/>
          <w:lang w:val="nl-NL"/>
        </w:rPr>
        <w:t xml:space="preserve"> xây dựng Nghị định theo trình tự, thủ tục rút gọn với</w:t>
      </w:r>
      <w:r w:rsidRPr="002C5225">
        <w:rPr>
          <w:bCs/>
          <w:sz w:val="28"/>
          <w:szCs w:val="28"/>
          <w:lang w:val="nl-NL"/>
        </w:rPr>
        <w:t xml:space="preserve"> thời gian dự kiến cụ thể như sau:</w:t>
      </w:r>
    </w:p>
    <w:p w:rsidR="007502D0" w:rsidRPr="002C5225" w:rsidRDefault="007502D0"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Pr>
          <w:sz w:val="28"/>
          <w:szCs w:val="28"/>
        </w:rPr>
        <w:t xml:space="preserve">- Tháng </w:t>
      </w:r>
      <w:r w:rsidR="00081A17">
        <w:rPr>
          <w:sz w:val="28"/>
          <w:szCs w:val="28"/>
        </w:rPr>
        <w:t>7</w:t>
      </w:r>
      <w:r w:rsidRPr="002C5225">
        <w:rPr>
          <w:sz w:val="28"/>
          <w:szCs w:val="28"/>
        </w:rPr>
        <w:t>/2023: Xây dựng dự thảo Nghị định; tổ chức xin ý kiến các Bộ, cơ quan trung ương và UBND tỉnh Thanh Hóa; tổng hợp, xin ý kiến thẩm định của Bộ Tư pháp.</w:t>
      </w:r>
    </w:p>
    <w:p w:rsidR="007502D0" w:rsidRPr="002C5225" w:rsidRDefault="007502D0"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Pr>
          <w:sz w:val="28"/>
          <w:szCs w:val="28"/>
        </w:rPr>
        <w:t xml:space="preserve">- Tháng </w:t>
      </w:r>
      <w:r w:rsidR="007E760D">
        <w:rPr>
          <w:sz w:val="28"/>
          <w:szCs w:val="28"/>
        </w:rPr>
        <w:t>8</w:t>
      </w:r>
      <w:r w:rsidRPr="002C5225">
        <w:rPr>
          <w:sz w:val="28"/>
          <w:szCs w:val="28"/>
        </w:rPr>
        <w:t xml:space="preserve">/2023: Tiếp thu ý kiến thẩm định của Bộ Tư pháp, trình Chính phủ xin ý kiến Ủy ban </w:t>
      </w:r>
      <w:r>
        <w:rPr>
          <w:sz w:val="28"/>
          <w:szCs w:val="28"/>
        </w:rPr>
        <w:t>T</w:t>
      </w:r>
      <w:r w:rsidRPr="002C5225">
        <w:rPr>
          <w:sz w:val="28"/>
          <w:szCs w:val="28"/>
        </w:rPr>
        <w:t>hường vụ Quốc hội.</w:t>
      </w:r>
    </w:p>
    <w:p w:rsidR="007502D0" w:rsidRDefault="00081A17"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Pr>
          <w:sz w:val="28"/>
          <w:szCs w:val="28"/>
        </w:rPr>
        <w:t xml:space="preserve">- Tháng </w:t>
      </w:r>
      <w:r w:rsidR="007E760D">
        <w:rPr>
          <w:sz w:val="28"/>
          <w:szCs w:val="28"/>
        </w:rPr>
        <w:t>9</w:t>
      </w:r>
      <w:r w:rsidR="007502D0" w:rsidRPr="002C5225">
        <w:rPr>
          <w:sz w:val="28"/>
          <w:szCs w:val="28"/>
        </w:rPr>
        <w:t xml:space="preserve">/2023: Tiếp thu ý kiến Ủy ban </w:t>
      </w:r>
      <w:r w:rsidR="007502D0">
        <w:rPr>
          <w:sz w:val="28"/>
          <w:szCs w:val="28"/>
        </w:rPr>
        <w:t>T</w:t>
      </w:r>
      <w:r w:rsidR="007502D0" w:rsidRPr="002C5225">
        <w:rPr>
          <w:sz w:val="28"/>
          <w:szCs w:val="28"/>
        </w:rPr>
        <w:t>hường vụ Quốc hội, trình Chính phủ xem xét, ban hành Nghị định.</w:t>
      </w:r>
    </w:p>
    <w:p w:rsidR="002933F7" w:rsidRPr="00DB695F" w:rsidRDefault="002738EE"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b/>
          <w:sz w:val="28"/>
          <w:szCs w:val="28"/>
          <w:lang w:val="af-ZA"/>
        </w:rPr>
      </w:pPr>
      <w:r>
        <w:rPr>
          <w:b/>
          <w:sz w:val="28"/>
          <w:szCs w:val="28"/>
          <w:lang w:val="af-ZA"/>
        </w:rPr>
        <w:t>VI</w:t>
      </w:r>
      <w:r w:rsidR="00081A17">
        <w:rPr>
          <w:b/>
          <w:sz w:val="28"/>
          <w:szCs w:val="28"/>
          <w:lang w:val="af-ZA"/>
        </w:rPr>
        <w:t>I</w:t>
      </w:r>
      <w:r>
        <w:rPr>
          <w:b/>
          <w:sz w:val="28"/>
          <w:szCs w:val="28"/>
          <w:lang w:val="af-ZA"/>
        </w:rPr>
        <w:t xml:space="preserve">I. </w:t>
      </w:r>
      <w:r w:rsidR="00D86E12" w:rsidRPr="00DB695F">
        <w:rPr>
          <w:b/>
          <w:sz w:val="28"/>
          <w:szCs w:val="28"/>
          <w:lang w:val="af-ZA"/>
        </w:rPr>
        <w:t>DỰ KIẾN NGUỒN LỰC</w:t>
      </w:r>
      <w:r w:rsidR="006D5C93" w:rsidRPr="00DB695F">
        <w:rPr>
          <w:b/>
          <w:sz w:val="28"/>
          <w:szCs w:val="28"/>
          <w:lang w:val="af-ZA"/>
        </w:rPr>
        <w:t xml:space="preserve"> THỰC HIỆN NGHỊ ĐỊNH</w:t>
      </w:r>
    </w:p>
    <w:p w:rsidR="00A45988" w:rsidRDefault="00081A17"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color w:val="000000"/>
          <w:sz w:val="28"/>
          <w:szCs w:val="28"/>
          <w:lang w:val="pt-BR"/>
        </w:rPr>
      </w:pPr>
      <w:r>
        <w:rPr>
          <w:color w:val="000000"/>
          <w:sz w:val="28"/>
          <w:szCs w:val="28"/>
          <w:lang w:val="pt-BR"/>
        </w:rPr>
        <w:t xml:space="preserve">- </w:t>
      </w:r>
      <w:r w:rsidR="00A45988" w:rsidRPr="00DB695F">
        <w:rPr>
          <w:color w:val="000000"/>
          <w:sz w:val="28"/>
          <w:szCs w:val="28"/>
          <w:lang w:val="pt-BR"/>
        </w:rPr>
        <w:t>Sau khi Nghị định được ban hành, các khoản kinh phí phát sinh</w:t>
      </w:r>
      <w:r>
        <w:rPr>
          <w:color w:val="000000"/>
          <w:sz w:val="28"/>
          <w:szCs w:val="28"/>
          <w:lang w:val="pt-BR"/>
        </w:rPr>
        <w:t xml:space="preserve"> để triển khai Nghị định</w:t>
      </w:r>
      <w:r w:rsidR="00A45988" w:rsidRPr="00DB695F">
        <w:rPr>
          <w:color w:val="000000"/>
          <w:sz w:val="28"/>
          <w:szCs w:val="28"/>
          <w:lang w:val="pt-BR"/>
        </w:rPr>
        <w:t xml:space="preserve"> gồm</w:t>
      </w:r>
      <w:r>
        <w:rPr>
          <w:color w:val="000000"/>
          <w:sz w:val="28"/>
          <w:szCs w:val="28"/>
          <w:lang w:val="pt-BR"/>
        </w:rPr>
        <w:t>:</w:t>
      </w:r>
      <w:r w:rsidR="00A45988" w:rsidRPr="00DB695F">
        <w:rPr>
          <w:color w:val="000000"/>
          <w:sz w:val="28"/>
          <w:szCs w:val="28"/>
          <w:lang w:val="pt-BR"/>
        </w:rPr>
        <w:t xml:space="preserve"> kinh phí để xây dựng văn bản hướng dẫn Nghị định; kinh </w:t>
      </w:r>
      <w:r w:rsidR="00A45988" w:rsidRPr="00DB695F">
        <w:rPr>
          <w:color w:val="000000"/>
          <w:sz w:val="28"/>
          <w:szCs w:val="28"/>
          <w:lang w:val="pt-BR"/>
        </w:rPr>
        <w:lastRenderedPageBreak/>
        <w:t>phí tổ chức triển khai Nghị định; kinh phí thực hiện tuyên truyền, phổ biến Nghị định;...</w:t>
      </w:r>
    </w:p>
    <w:p w:rsidR="00081A17" w:rsidRDefault="00081A17"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color w:val="000000"/>
          <w:sz w:val="28"/>
          <w:szCs w:val="28"/>
          <w:lang w:val="pt-BR"/>
        </w:rPr>
      </w:pPr>
      <w:r w:rsidRPr="001C36EA">
        <w:rPr>
          <w:color w:val="000000"/>
          <w:sz w:val="28"/>
          <w:szCs w:val="28"/>
          <w:lang w:val="pt-BR"/>
        </w:rPr>
        <w:t xml:space="preserve">- Nguồn kinh phí gồm: </w:t>
      </w:r>
      <w:r>
        <w:rPr>
          <w:color w:val="000000"/>
          <w:sz w:val="28"/>
          <w:szCs w:val="28"/>
          <w:lang w:val="pt-BR"/>
        </w:rPr>
        <w:t>N</w:t>
      </w:r>
      <w:r w:rsidRPr="001C36EA">
        <w:rPr>
          <w:color w:val="000000"/>
          <w:sz w:val="28"/>
          <w:szCs w:val="28"/>
          <w:lang w:val="pt-BR"/>
        </w:rPr>
        <w:t xml:space="preserve">guồn ngân sách </w:t>
      </w:r>
      <w:r>
        <w:rPr>
          <w:color w:val="000000"/>
          <w:sz w:val="28"/>
          <w:szCs w:val="28"/>
          <w:lang w:val="pt-BR"/>
        </w:rPr>
        <w:t>n</w:t>
      </w:r>
      <w:r w:rsidRPr="001C36EA">
        <w:rPr>
          <w:color w:val="000000"/>
          <w:sz w:val="28"/>
          <w:szCs w:val="28"/>
          <w:lang w:val="pt-BR"/>
        </w:rPr>
        <w:t xml:space="preserve">hà nước, nguồn đóng góp phí đào tạo, nguồn tài trợ từ các nhà tài trợ, tổ chức quốc tế và các nguồn kinh phí  huy động hợp pháp khác. </w:t>
      </w:r>
    </w:p>
    <w:p w:rsidR="00A45988" w:rsidRPr="00DB695F" w:rsidRDefault="00A45988"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09"/>
        <w:jc w:val="both"/>
        <w:outlineLvl w:val="2"/>
        <w:rPr>
          <w:sz w:val="28"/>
          <w:szCs w:val="28"/>
        </w:rPr>
      </w:pPr>
      <w:r w:rsidRPr="00DB695F">
        <w:rPr>
          <w:color w:val="000000"/>
          <w:sz w:val="28"/>
          <w:szCs w:val="28"/>
          <w:lang w:val="pt-BR"/>
        </w:rPr>
        <w:t>Đây là những khoản kinh phí phát sinh không lớn</w:t>
      </w:r>
      <w:r w:rsidR="00081A17">
        <w:rPr>
          <w:color w:val="000000"/>
          <w:sz w:val="28"/>
          <w:szCs w:val="28"/>
          <w:lang w:val="pt-BR"/>
        </w:rPr>
        <w:t>.</w:t>
      </w:r>
      <w:r w:rsidRPr="00DB695F">
        <w:rPr>
          <w:color w:val="000000"/>
          <w:sz w:val="28"/>
          <w:szCs w:val="28"/>
          <w:lang w:val="pt-BR"/>
        </w:rPr>
        <w:t xml:space="preserve"> </w:t>
      </w:r>
      <w:r w:rsidRPr="00DB695F">
        <w:rPr>
          <w:sz w:val="28"/>
          <w:szCs w:val="28"/>
        </w:rPr>
        <w:t>Vì vậy, việc đảm bảo nguồn lực để thực hiện Nghị định là khả thi.</w:t>
      </w:r>
    </w:p>
    <w:p w:rsidR="003B5EC1" w:rsidRPr="00DB695F" w:rsidRDefault="00A45988"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lang w:val="nl-NL"/>
        </w:rPr>
      </w:pPr>
      <w:r w:rsidRPr="00DB695F">
        <w:rPr>
          <w:sz w:val="28"/>
          <w:szCs w:val="28"/>
          <w:lang w:val="nl-NL"/>
        </w:rPr>
        <w:t>Trên đây là</w:t>
      </w:r>
      <w:r w:rsidR="006D5C93" w:rsidRPr="00DB695F">
        <w:rPr>
          <w:sz w:val="28"/>
          <w:szCs w:val="28"/>
          <w:lang w:val="nl-NL"/>
        </w:rPr>
        <w:t xml:space="preserve"> những</w:t>
      </w:r>
      <w:r w:rsidRPr="00DB695F">
        <w:rPr>
          <w:sz w:val="28"/>
          <w:szCs w:val="28"/>
          <w:lang w:val="nl-NL"/>
        </w:rPr>
        <w:t xml:space="preserve"> </w:t>
      </w:r>
      <w:r w:rsidR="00CC3A9D" w:rsidRPr="00DB695F">
        <w:rPr>
          <w:sz w:val="28"/>
          <w:szCs w:val="28"/>
          <w:lang w:val="nl-NL"/>
        </w:rPr>
        <w:t>nội dung</w:t>
      </w:r>
      <w:r w:rsidRPr="00DB695F">
        <w:rPr>
          <w:sz w:val="28"/>
          <w:szCs w:val="28"/>
          <w:lang w:val="nl-NL"/>
        </w:rPr>
        <w:t xml:space="preserve"> </w:t>
      </w:r>
      <w:r w:rsidR="00CC3A9D" w:rsidRPr="00DB695F">
        <w:rPr>
          <w:sz w:val="28"/>
          <w:szCs w:val="28"/>
          <w:lang w:val="nl-NL"/>
        </w:rPr>
        <w:t xml:space="preserve">xây dựng, ban hành </w:t>
      </w:r>
      <w:r w:rsidR="00CC3A9D" w:rsidRPr="00DB695F">
        <w:rPr>
          <w:iCs/>
          <w:sz w:val="28"/>
          <w:szCs w:val="28"/>
          <w:lang w:val="nl-NL"/>
        </w:rPr>
        <w:t xml:space="preserve">Nghị </w:t>
      </w:r>
      <w:r w:rsidR="00B66EB0" w:rsidRPr="00DB695F">
        <w:rPr>
          <w:iCs/>
          <w:sz w:val="28"/>
          <w:szCs w:val="28"/>
          <w:lang w:val="nl-NL"/>
        </w:rPr>
        <w:t xml:space="preserve">định </w:t>
      </w:r>
      <w:r w:rsidR="00732564" w:rsidRPr="00DB695F">
        <w:rPr>
          <w:bCs/>
          <w:sz w:val="28"/>
          <w:szCs w:val="28"/>
          <w:lang w:val="nl-NL"/>
        </w:rPr>
        <w:t xml:space="preserve">hướng dẫn thực hiện chính sách tăng thu từ hoạt động xuất nhập khẩu qua Cảng biển Nghi Sơn </w:t>
      </w:r>
      <w:r w:rsidR="006D5C93" w:rsidRPr="00DB695F">
        <w:rPr>
          <w:bCs/>
          <w:sz w:val="28"/>
          <w:szCs w:val="28"/>
          <w:lang w:val="nl-NL"/>
        </w:rPr>
        <w:t>tỉnh Thanh Hóa</w:t>
      </w:r>
      <w:r w:rsidR="00732564" w:rsidRPr="00DB695F">
        <w:rPr>
          <w:bCs/>
          <w:sz w:val="28"/>
          <w:szCs w:val="28"/>
          <w:lang w:val="nl-NL"/>
        </w:rPr>
        <w:t>.</w:t>
      </w:r>
      <w:r w:rsidR="00CC3A9D" w:rsidRPr="00DB695F">
        <w:rPr>
          <w:sz w:val="28"/>
          <w:szCs w:val="28"/>
          <w:lang w:val="nl-NL"/>
        </w:rPr>
        <w:t xml:space="preserve"> Xin gửi kèm theo Tờ trình này các tài liệu:</w:t>
      </w:r>
    </w:p>
    <w:p w:rsidR="00CD2768" w:rsidRPr="00CD2768" w:rsidRDefault="00CC3A9D" w:rsidP="00CD2768">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rPr>
      </w:pPr>
      <w:r w:rsidRPr="00DB695F">
        <w:rPr>
          <w:sz w:val="28"/>
          <w:szCs w:val="28"/>
          <w:lang w:val="vi-VN"/>
        </w:rPr>
        <w:t>(</w:t>
      </w:r>
      <w:r w:rsidR="008774B5" w:rsidRPr="00DB695F">
        <w:rPr>
          <w:sz w:val="28"/>
          <w:szCs w:val="28"/>
          <w:lang w:val="vi-VN"/>
        </w:rPr>
        <w:t>1</w:t>
      </w:r>
      <w:r w:rsidRPr="00DB695F">
        <w:rPr>
          <w:sz w:val="28"/>
          <w:szCs w:val="28"/>
          <w:lang w:val="vi-VN"/>
        </w:rPr>
        <w:t>)</w:t>
      </w:r>
      <w:r w:rsidR="00081A17">
        <w:rPr>
          <w:sz w:val="28"/>
          <w:szCs w:val="28"/>
        </w:rPr>
        <w:t xml:space="preserve"> Dự thảo Tờ trình của Chính phủ gửi Ủy ban Thường vụ Quốc hội xin ý kiến dự thảo Nghị định;</w:t>
      </w:r>
      <w:r w:rsidRPr="00DB695F">
        <w:rPr>
          <w:sz w:val="28"/>
          <w:szCs w:val="28"/>
          <w:lang w:val="vi-VN"/>
        </w:rPr>
        <w:t xml:space="preserve"> </w:t>
      </w:r>
    </w:p>
    <w:p w:rsidR="003B5EC1" w:rsidRPr="00DB695F" w:rsidRDefault="00081A17"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lang w:val="vi-VN"/>
        </w:rPr>
      </w:pPr>
      <w:r>
        <w:rPr>
          <w:sz w:val="28"/>
          <w:szCs w:val="28"/>
        </w:rPr>
        <w:t xml:space="preserve">(2) </w:t>
      </w:r>
      <w:r w:rsidR="00CC3A9D" w:rsidRPr="00DB695F">
        <w:rPr>
          <w:sz w:val="28"/>
          <w:szCs w:val="28"/>
          <w:lang w:val="vi-VN"/>
        </w:rPr>
        <w:t xml:space="preserve">Dự thảo Nghị định </w:t>
      </w:r>
      <w:r w:rsidR="00732564" w:rsidRPr="00DB695F">
        <w:rPr>
          <w:bCs/>
          <w:sz w:val="28"/>
          <w:szCs w:val="28"/>
          <w:lang w:val="nl-NL"/>
        </w:rPr>
        <w:t xml:space="preserve">hướng dẫn thực hiện chính sách tăng thu từ hoạt động xuất nhập khẩu qua Cảng biển </w:t>
      </w:r>
      <w:r w:rsidR="006D5C93" w:rsidRPr="00DB695F">
        <w:rPr>
          <w:bCs/>
          <w:sz w:val="28"/>
          <w:szCs w:val="28"/>
          <w:lang w:val="nl-NL"/>
        </w:rPr>
        <w:t>Nghi Sơn tỉnh Thanh Hóa</w:t>
      </w:r>
      <w:r w:rsidR="00CC3A9D" w:rsidRPr="00DB695F">
        <w:rPr>
          <w:sz w:val="28"/>
          <w:szCs w:val="28"/>
          <w:lang w:val="vi-VN"/>
        </w:rPr>
        <w:t>;</w:t>
      </w:r>
    </w:p>
    <w:p w:rsidR="007E760D" w:rsidRDefault="007E760D"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rPr>
      </w:pPr>
      <w:r>
        <w:rPr>
          <w:sz w:val="28"/>
          <w:szCs w:val="28"/>
        </w:rPr>
        <w:t>(3) Báo cáo đánh giá thực trạng các vấn đề về chính sách tăng thu từ hoạt động xuất nhập khẩu qua Cảng biển Nghi Sơn tỉnh Thanh Hóa;</w:t>
      </w:r>
    </w:p>
    <w:p w:rsidR="00320A8A" w:rsidRPr="00DB695F" w:rsidRDefault="007E760D"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rPr>
      </w:pPr>
      <w:r>
        <w:rPr>
          <w:sz w:val="28"/>
          <w:szCs w:val="28"/>
        </w:rPr>
        <w:t xml:space="preserve">(4) </w:t>
      </w:r>
      <w:r w:rsidR="006D5C93" w:rsidRPr="00DB695F">
        <w:rPr>
          <w:sz w:val="28"/>
          <w:szCs w:val="28"/>
        </w:rPr>
        <w:t xml:space="preserve">Tổng hợp tiếp </w:t>
      </w:r>
      <w:r w:rsidR="006D5C93" w:rsidRPr="00DB695F">
        <w:rPr>
          <w:sz w:val="28"/>
          <w:szCs w:val="28"/>
          <w:lang w:val="vi-VN"/>
        </w:rPr>
        <w:t>thu, giải trình ý kiến các Bộ, Ủy ban nhân dân tỉnh Th</w:t>
      </w:r>
      <w:r w:rsidR="006D5C93" w:rsidRPr="00DB695F">
        <w:rPr>
          <w:sz w:val="28"/>
          <w:szCs w:val="28"/>
        </w:rPr>
        <w:t>anh Hóa</w:t>
      </w:r>
      <w:r w:rsidR="006D5C93" w:rsidRPr="00DB695F">
        <w:rPr>
          <w:sz w:val="28"/>
          <w:szCs w:val="28"/>
          <w:lang w:val="vi-VN"/>
        </w:rPr>
        <w:t xml:space="preserve"> và góp ý của công dân, tổ chức qua Cổng T</w:t>
      </w:r>
      <w:r w:rsidR="006D5C93" w:rsidRPr="00DB695F">
        <w:rPr>
          <w:sz w:val="28"/>
          <w:szCs w:val="28"/>
        </w:rPr>
        <w:t xml:space="preserve">hông tin điện tử </w:t>
      </w:r>
      <w:r w:rsidR="006D5C93" w:rsidRPr="00DB695F">
        <w:rPr>
          <w:sz w:val="28"/>
          <w:szCs w:val="28"/>
          <w:lang w:val="vi-VN"/>
        </w:rPr>
        <w:t>Chính phủ</w:t>
      </w:r>
      <w:r w:rsidR="00392C4D" w:rsidRPr="00DB695F">
        <w:rPr>
          <w:sz w:val="28"/>
          <w:szCs w:val="28"/>
        </w:rPr>
        <w:t>;</w:t>
      </w:r>
    </w:p>
    <w:p w:rsidR="00392C4D" w:rsidRDefault="007E760D"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rPr>
      </w:pPr>
      <w:r>
        <w:rPr>
          <w:sz w:val="28"/>
          <w:szCs w:val="28"/>
        </w:rPr>
        <w:t>(5</w:t>
      </w:r>
      <w:r w:rsidR="00392C4D" w:rsidRPr="00DB695F">
        <w:rPr>
          <w:sz w:val="28"/>
          <w:szCs w:val="28"/>
        </w:rPr>
        <w:t xml:space="preserve">) </w:t>
      </w:r>
      <w:r w:rsidR="00081A17" w:rsidRPr="00782755">
        <w:rPr>
          <w:spacing w:val="-6"/>
          <w:sz w:val="28"/>
          <w:szCs w:val="28"/>
          <w:lang w:val="nl-NL"/>
        </w:rPr>
        <w:t xml:space="preserve">Văn bản </w:t>
      </w:r>
      <w:r w:rsidR="00081A17">
        <w:rPr>
          <w:spacing w:val="-6"/>
          <w:sz w:val="28"/>
          <w:szCs w:val="28"/>
          <w:lang w:val="nl-NL"/>
        </w:rPr>
        <w:t>tham gia ý kiến của các Bộ, Ủy ban nhân dân tỉnh Thanh Hóa</w:t>
      </w:r>
      <w:r w:rsidR="00081A17" w:rsidRPr="00782755">
        <w:rPr>
          <w:spacing w:val="-6"/>
          <w:sz w:val="28"/>
          <w:szCs w:val="28"/>
          <w:lang w:val="nl-NL"/>
        </w:rPr>
        <w:t xml:space="preserve"> và góp ý của công dân</w:t>
      </w:r>
      <w:r w:rsidR="00081A17">
        <w:rPr>
          <w:spacing w:val="-6"/>
          <w:sz w:val="28"/>
          <w:szCs w:val="28"/>
          <w:lang w:val="nl-NL"/>
        </w:rPr>
        <w:t>, tổ chức qua Cổng Thông tin điện tử</w:t>
      </w:r>
      <w:r w:rsidR="00081A17" w:rsidRPr="00782755">
        <w:rPr>
          <w:spacing w:val="-6"/>
          <w:sz w:val="28"/>
          <w:szCs w:val="28"/>
          <w:lang w:val="nl-NL"/>
        </w:rPr>
        <w:t xml:space="preserve"> Chính phủ</w:t>
      </w:r>
      <w:r>
        <w:rPr>
          <w:sz w:val="28"/>
          <w:szCs w:val="28"/>
        </w:rPr>
        <w:t>.</w:t>
      </w:r>
    </w:p>
    <w:p w:rsidR="007E760D" w:rsidRPr="00DB695F" w:rsidRDefault="007E760D"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rPr>
      </w:pPr>
      <w:r>
        <w:rPr>
          <w:sz w:val="28"/>
          <w:szCs w:val="28"/>
        </w:rPr>
        <w:t>Bộ Tài chính trình Chính phủ xem xét, quyết định và ủy quyền cho Bộ Tài chính báo cáo Ủy ban Thường vụ Quốc hội cho ý kiến trước khi Chính phủ ban hành Nghị định.</w:t>
      </w:r>
    </w:p>
    <w:p w:rsidR="00844D76" w:rsidRPr="00DB695F" w:rsidRDefault="008D7E75" w:rsidP="00081A17">
      <w:pPr>
        <w:widowControl w:val="0"/>
        <w:pBdr>
          <w:top w:val="dotted" w:sz="4" w:space="0" w:color="FFFFFF"/>
          <w:left w:val="dotted" w:sz="4" w:space="0" w:color="FFFFFF"/>
          <w:bottom w:val="dotted" w:sz="4" w:space="16" w:color="FFFFFF"/>
          <w:right w:val="dotted" w:sz="4" w:space="0" w:color="FFFFFF"/>
        </w:pBdr>
        <w:shd w:val="clear" w:color="auto" w:fill="FFFFFF"/>
        <w:spacing w:before="60" w:after="60" w:line="264" w:lineRule="auto"/>
        <w:ind w:firstLine="720"/>
        <w:jc w:val="both"/>
        <w:outlineLvl w:val="2"/>
        <w:rPr>
          <w:sz w:val="28"/>
          <w:szCs w:val="28"/>
          <w:lang w:val="nl-NL"/>
        </w:rPr>
      </w:pPr>
      <w:r w:rsidRPr="00DB695F">
        <w:rPr>
          <w:sz w:val="28"/>
          <w:szCs w:val="28"/>
          <w:lang w:val="nl-NL"/>
        </w:rPr>
        <w:t>Bộ Tài chính kính trình</w:t>
      </w:r>
      <w:r w:rsidR="004E6BAC" w:rsidRPr="00DB695F">
        <w:rPr>
          <w:sz w:val="28"/>
          <w:szCs w:val="28"/>
          <w:lang w:val="nl-NL"/>
        </w:rPr>
        <w:t xml:space="preserve"> </w:t>
      </w:r>
      <w:r w:rsidRPr="00DB695F">
        <w:rPr>
          <w:sz w:val="28"/>
          <w:szCs w:val="28"/>
          <w:lang w:val="nl-NL"/>
        </w:rPr>
        <w:t>Chính phủ xem xét, quyết định</w:t>
      </w:r>
      <w:r w:rsidR="004352C7" w:rsidRPr="00DB695F">
        <w:rPr>
          <w:sz w:val="28"/>
          <w:szCs w:val="28"/>
          <w:lang w:val="nl-NL"/>
        </w:rPr>
        <w:t>./.</w:t>
      </w:r>
    </w:p>
    <w:tbl>
      <w:tblPr>
        <w:tblW w:w="9039" w:type="dxa"/>
        <w:tblLayout w:type="fixed"/>
        <w:tblLook w:val="0000"/>
      </w:tblPr>
      <w:tblGrid>
        <w:gridCol w:w="5353"/>
        <w:gridCol w:w="3686"/>
      </w:tblGrid>
      <w:tr w:rsidR="00FD2B11" w:rsidRPr="002C5225" w:rsidTr="00A2228A">
        <w:tc>
          <w:tcPr>
            <w:tcW w:w="5353" w:type="dxa"/>
          </w:tcPr>
          <w:p w:rsidR="00FD2B11" w:rsidRPr="002C5225" w:rsidRDefault="00FD2B11" w:rsidP="0051413A">
            <w:pPr>
              <w:pStyle w:val="Form"/>
              <w:spacing w:before="0" w:after="0"/>
              <w:ind w:firstLine="0"/>
              <w:jc w:val="left"/>
              <w:rPr>
                <w:rFonts w:ascii="Times New Roman" w:hAnsi="Times New Roman"/>
                <w:i/>
                <w:sz w:val="24"/>
                <w:lang w:val="nl-NL"/>
              </w:rPr>
            </w:pPr>
            <w:r w:rsidRPr="002C5225">
              <w:rPr>
                <w:rFonts w:ascii="Times New Roman" w:hAnsi="Times New Roman"/>
                <w:b/>
                <w:i/>
                <w:sz w:val="24"/>
                <w:lang w:val="nl-NL"/>
              </w:rPr>
              <w:t>Nơi nhận</w:t>
            </w:r>
            <w:r w:rsidRPr="002C5225">
              <w:rPr>
                <w:rFonts w:ascii="Times New Roman" w:hAnsi="Times New Roman"/>
                <w:i/>
                <w:sz w:val="24"/>
                <w:lang w:val="nl-NL"/>
              </w:rPr>
              <w:t>:</w:t>
            </w:r>
          </w:p>
          <w:p w:rsidR="00FD2B11" w:rsidRDefault="00FD2B11"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 Như trên;</w:t>
            </w:r>
          </w:p>
          <w:p w:rsidR="001B2A0B" w:rsidRDefault="001B2A0B"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 V</w:t>
            </w:r>
            <w:r w:rsidR="0088604C">
              <w:rPr>
                <w:rFonts w:ascii="Times New Roman" w:hAnsi="Times New Roman"/>
                <w:sz w:val="22"/>
                <w:szCs w:val="22"/>
                <w:lang w:val="nl-NL"/>
              </w:rPr>
              <w:t>ăn phòng Chính phủ</w:t>
            </w:r>
            <w:r w:rsidRPr="002C5225">
              <w:rPr>
                <w:rFonts w:ascii="Times New Roman" w:hAnsi="Times New Roman"/>
                <w:sz w:val="22"/>
                <w:szCs w:val="22"/>
                <w:lang w:val="nl-NL"/>
              </w:rPr>
              <w:t>;</w:t>
            </w:r>
          </w:p>
          <w:p w:rsidR="0088604C" w:rsidRPr="002C5225" w:rsidRDefault="0088604C" w:rsidP="0051413A">
            <w:pPr>
              <w:pStyle w:val="Form"/>
              <w:spacing w:before="0" w:after="0"/>
              <w:ind w:firstLine="0"/>
              <w:jc w:val="left"/>
              <w:rPr>
                <w:rFonts w:ascii="Times New Roman" w:hAnsi="Times New Roman"/>
                <w:sz w:val="22"/>
                <w:szCs w:val="22"/>
                <w:lang w:val="nl-NL"/>
              </w:rPr>
            </w:pPr>
            <w:r>
              <w:rPr>
                <w:rFonts w:ascii="Times New Roman" w:hAnsi="Times New Roman"/>
                <w:sz w:val="22"/>
                <w:szCs w:val="22"/>
                <w:lang w:val="nl-NL"/>
              </w:rPr>
              <w:t>- Bộ trưởng (để b/c);</w:t>
            </w:r>
          </w:p>
          <w:p w:rsidR="00F16086" w:rsidRPr="002C5225" w:rsidRDefault="00F16086"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 xml:space="preserve">- </w:t>
            </w:r>
            <w:r w:rsidR="008F7198" w:rsidRPr="002C5225">
              <w:rPr>
                <w:rFonts w:ascii="Times New Roman" w:hAnsi="Times New Roman"/>
                <w:sz w:val="22"/>
                <w:szCs w:val="22"/>
                <w:lang w:val="nl-NL"/>
              </w:rPr>
              <w:t xml:space="preserve">Các </w:t>
            </w:r>
            <w:r w:rsidRPr="002C5225">
              <w:rPr>
                <w:rFonts w:ascii="Times New Roman" w:hAnsi="Times New Roman"/>
                <w:sz w:val="22"/>
                <w:szCs w:val="22"/>
                <w:lang w:val="nl-NL"/>
              </w:rPr>
              <w:t>Bộ</w:t>
            </w:r>
            <w:r w:rsidR="008F7198" w:rsidRPr="002C5225">
              <w:rPr>
                <w:rFonts w:ascii="Times New Roman" w:hAnsi="Times New Roman"/>
                <w:sz w:val="22"/>
                <w:szCs w:val="22"/>
                <w:lang w:val="nl-NL"/>
              </w:rPr>
              <w:t>:</w:t>
            </w:r>
            <w:r w:rsidRPr="002C5225">
              <w:rPr>
                <w:rFonts w:ascii="Times New Roman" w:hAnsi="Times New Roman"/>
                <w:sz w:val="22"/>
                <w:szCs w:val="22"/>
                <w:lang w:val="nl-NL"/>
              </w:rPr>
              <w:t xml:space="preserve"> K</w:t>
            </w:r>
            <w:r w:rsidR="008F7198" w:rsidRPr="002C5225">
              <w:rPr>
                <w:rFonts w:ascii="Times New Roman" w:hAnsi="Times New Roman"/>
                <w:sz w:val="22"/>
                <w:szCs w:val="22"/>
                <w:lang w:val="nl-NL"/>
              </w:rPr>
              <w:t xml:space="preserve">H&amp;ĐT, </w:t>
            </w:r>
            <w:r w:rsidR="007074AB" w:rsidRPr="002C5225">
              <w:rPr>
                <w:rFonts w:ascii="Times New Roman" w:hAnsi="Times New Roman"/>
                <w:sz w:val="22"/>
                <w:szCs w:val="22"/>
                <w:lang w:val="nl-NL"/>
              </w:rPr>
              <w:t>TP</w:t>
            </w:r>
            <w:r w:rsidRPr="002C5225">
              <w:rPr>
                <w:rFonts w:ascii="Times New Roman" w:hAnsi="Times New Roman"/>
                <w:sz w:val="22"/>
                <w:szCs w:val="22"/>
                <w:lang w:val="nl-NL"/>
              </w:rPr>
              <w:t>;</w:t>
            </w:r>
          </w:p>
          <w:p w:rsidR="00F16086" w:rsidRPr="002C5225" w:rsidRDefault="00F16086"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 xml:space="preserve">- UBND </w:t>
            </w:r>
            <w:r w:rsidR="00D145C8" w:rsidRPr="002C5225">
              <w:rPr>
                <w:rFonts w:ascii="Times New Roman" w:hAnsi="Times New Roman"/>
                <w:sz w:val="22"/>
                <w:szCs w:val="22"/>
                <w:lang w:val="nl-NL"/>
              </w:rPr>
              <w:t>tỉnh</w:t>
            </w:r>
            <w:r w:rsidRPr="002C5225">
              <w:rPr>
                <w:rFonts w:ascii="Times New Roman" w:hAnsi="Times New Roman"/>
                <w:sz w:val="22"/>
                <w:szCs w:val="22"/>
                <w:lang w:val="nl-NL"/>
              </w:rPr>
              <w:t xml:space="preserve"> </w:t>
            </w:r>
            <w:r w:rsidR="00431959" w:rsidRPr="002C5225">
              <w:rPr>
                <w:rFonts w:ascii="Times New Roman" w:hAnsi="Times New Roman"/>
                <w:sz w:val="22"/>
                <w:szCs w:val="22"/>
                <w:lang w:val="nl-NL"/>
              </w:rPr>
              <w:t>Thanh Hóa</w:t>
            </w:r>
            <w:r w:rsidRPr="002C5225">
              <w:rPr>
                <w:rFonts w:ascii="Times New Roman" w:hAnsi="Times New Roman"/>
                <w:sz w:val="22"/>
                <w:szCs w:val="22"/>
                <w:lang w:val="nl-NL"/>
              </w:rPr>
              <w:t>;</w:t>
            </w:r>
          </w:p>
          <w:p w:rsidR="00431959" w:rsidRPr="002C5225" w:rsidRDefault="00431959"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 Tổng cục Thuế, Tổng cục Hải quan;</w:t>
            </w:r>
          </w:p>
          <w:p w:rsidR="000C324E" w:rsidRPr="002C5225" w:rsidRDefault="000C324E" w:rsidP="0051413A">
            <w:pPr>
              <w:pStyle w:val="Form"/>
              <w:spacing w:before="0" w:after="0"/>
              <w:ind w:firstLine="0"/>
              <w:jc w:val="left"/>
              <w:rPr>
                <w:rFonts w:ascii="Times New Roman" w:hAnsi="Times New Roman"/>
                <w:sz w:val="22"/>
                <w:szCs w:val="22"/>
                <w:lang w:val="nl-NL"/>
              </w:rPr>
            </w:pPr>
            <w:r w:rsidRPr="002C5225">
              <w:rPr>
                <w:rFonts w:ascii="Times New Roman" w:hAnsi="Times New Roman"/>
                <w:sz w:val="22"/>
                <w:szCs w:val="22"/>
                <w:lang w:val="nl-NL"/>
              </w:rPr>
              <w:t>-</w:t>
            </w:r>
            <w:r w:rsidR="00431959" w:rsidRPr="002C5225">
              <w:rPr>
                <w:rFonts w:ascii="Times New Roman" w:hAnsi="Times New Roman"/>
                <w:sz w:val="22"/>
                <w:szCs w:val="22"/>
                <w:lang w:val="nl-NL"/>
              </w:rPr>
              <w:t xml:space="preserve"> Các</w:t>
            </w:r>
            <w:r w:rsidRPr="002C5225">
              <w:rPr>
                <w:rFonts w:ascii="Times New Roman" w:hAnsi="Times New Roman"/>
                <w:sz w:val="22"/>
                <w:szCs w:val="22"/>
                <w:lang w:val="nl-NL"/>
              </w:rPr>
              <w:t xml:space="preserve"> Vụ</w:t>
            </w:r>
            <w:r w:rsidR="00431959" w:rsidRPr="002C5225">
              <w:rPr>
                <w:rFonts w:ascii="Times New Roman" w:hAnsi="Times New Roman"/>
                <w:sz w:val="22"/>
                <w:szCs w:val="22"/>
                <w:lang w:val="nl-NL"/>
              </w:rPr>
              <w:t>:</w:t>
            </w:r>
            <w:r w:rsidRPr="002C5225">
              <w:rPr>
                <w:rFonts w:ascii="Times New Roman" w:hAnsi="Times New Roman"/>
                <w:sz w:val="22"/>
                <w:szCs w:val="22"/>
                <w:lang w:val="nl-NL"/>
              </w:rPr>
              <w:t xml:space="preserve"> PC</w:t>
            </w:r>
            <w:r w:rsidR="00431959" w:rsidRPr="002C5225">
              <w:rPr>
                <w:rFonts w:ascii="Times New Roman" w:hAnsi="Times New Roman"/>
                <w:sz w:val="22"/>
                <w:szCs w:val="22"/>
                <w:lang w:val="nl-NL"/>
              </w:rPr>
              <w:t>, CST</w:t>
            </w:r>
            <w:r w:rsidR="00DA5A88" w:rsidRPr="002C5225">
              <w:rPr>
                <w:rFonts w:ascii="Times New Roman" w:hAnsi="Times New Roman"/>
                <w:sz w:val="22"/>
                <w:szCs w:val="22"/>
                <w:lang w:val="nl-NL"/>
              </w:rPr>
              <w:t>;</w:t>
            </w:r>
          </w:p>
          <w:p w:rsidR="00CB1F5D" w:rsidRPr="002C5225" w:rsidRDefault="009C4368" w:rsidP="007A3C07">
            <w:pPr>
              <w:pStyle w:val="Form"/>
              <w:spacing w:before="0" w:after="0"/>
              <w:ind w:firstLine="0"/>
              <w:jc w:val="left"/>
              <w:rPr>
                <w:rFonts w:ascii="Times New Roman" w:hAnsi="Times New Roman"/>
                <w:sz w:val="24"/>
                <w:lang w:val="nl-NL"/>
              </w:rPr>
            </w:pPr>
            <w:r w:rsidRPr="002C5225">
              <w:rPr>
                <w:rFonts w:ascii="Times New Roman" w:hAnsi="Times New Roman"/>
                <w:sz w:val="22"/>
                <w:szCs w:val="22"/>
                <w:lang w:val="nl-NL"/>
              </w:rPr>
              <w:t>-</w:t>
            </w:r>
            <w:r w:rsidR="00FD2B11" w:rsidRPr="002C5225">
              <w:rPr>
                <w:rFonts w:ascii="Times New Roman" w:hAnsi="Times New Roman"/>
                <w:sz w:val="22"/>
                <w:szCs w:val="22"/>
                <w:lang w:val="nl-NL"/>
              </w:rPr>
              <w:t xml:space="preserve"> Lưu: VT, NSNN</w:t>
            </w:r>
            <w:r w:rsidR="008557F4" w:rsidRPr="002C5225">
              <w:rPr>
                <w:rFonts w:ascii="Times New Roman" w:hAnsi="Times New Roman"/>
                <w:sz w:val="22"/>
                <w:szCs w:val="22"/>
                <w:lang w:val="nl-NL"/>
              </w:rPr>
              <w:t xml:space="preserve"> (</w:t>
            </w:r>
            <w:r w:rsidR="00C4105C" w:rsidRPr="002C5225">
              <w:rPr>
                <w:rFonts w:ascii="Times New Roman" w:hAnsi="Times New Roman"/>
                <w:sz w:val="22"/>
                <w:szCs w:val="22"/>
                <w:lang w:val="nl-NL"/>
              </w:rPr>
              <w:t>5</w:t>
            </w:r>
            <w:r w:rsidR="008557F4" w:rsidRPr="002C5225">
              <w:rPr>
                <w:rFonts w:ascii="Times New Roman" w:hAnsi="Times New Roman"/>
                <w:sz w:val="22"/>
                <w:szCs w:val="22"/>
                <w:lang w:val="nl-NL"/>
              </w:rPr>
              <w:t>b)</w:t>
            </w:r>
            <w:r w:rsidR="00FD2B11" w:rsidRPr="002C5225">
              <w:rPr>
                <w:rFonts w:ascii="Times New Roman" w:hAnsi="Times New Roman"/>
                <w:sz w:val="22"/>
                <w:szCs w:val="22"/>
                <w:lang w:val="nl-NL"/>
              </w:rPr>
              <w:t>.</w:t>
            </w:r>
          </w:p>
        </w:tc>
        <w:tc>
          <w:tcPr>
            <w:tcW w:w="3686" w:type="dxa"/>
          </w:tcPr>
          <w:p w:rsidR="00FD2B11" w:rsidRPr="002C5225" w:rsidRDefault="00FD2B11" w:rsidP="0051413A">
            <w:pPr>
              <w:pStyle w:val="Form"/>
              <w:spacing w:before="0" w:after="0"/>
              <w:ind w:firstLine="0"/>
              <w:jc w:val="center"/>
              <w:rPr>
                <w:rFonts w:ascii="Times New Roman" w:hAnsi="Times New Roman"/>
                <w:b/>
                <w:szCs w:val="26"/>
                <w:lang w:val="nl-NL"/>
              </w:rPr>
            </w:pPr>
            <w:r w:rsidRPr="002C5225">
              <w:rPr>
                <w:rFonts w:ascii="Times New Roman" w:hAnsi="Times New Roman"/>
                <w:b/>
                <w:szCs w:val="26"/>
                <w:lang w:val="nl-NL"/>
              </w:rPr>
              <w:t>BỘ TRƯỞNG</w:t>
            </w:r>
          </w:p>
          <w:p w:rsidR="00FD2B11" w:rsidRPr="002C5225" w:rsidRDefault="00FD2B11" w:rsidP="0051413A">
            <w:pPr>
              <w:pStyle w:val="Form"/>
              <w:spacing w:before="0" w:after="0"/>
              <w:ind w:firstLine="0"/>
              <w:jc w:val="center"/>
              <w:rPr>
                <w:rFonts w:ascii="Times New Roman" w:hAnsi="Times New Roman"/>
                <w:b/>
                <w:lang w:val="nl-NL"/>
              </w:rPr>
            </w:pPr>
          </w:p>
          <w:p w:rsidR="00FD2B11" w:rsidRPr="002C5225" w:rsidRDefault="00FD2B11" w:rsidP="0051413A">
            <w:pPr>
              <w:pStyle w:val="Form"/>
              <w:spacing w:before="0" w:after="0"/>
              <w:ind w:firstLine="0"/>
              <w:jc w:val="center"/>
              <w:rPr>
                <w:rFonts w:ascii="Times New Roman" w:hAnsi="Times New Roman"/>
                <w:b/>
                <w:lang w:val="nl-NL"/>
              </w:rPr>
            </w:pPr>
          </w:p>
          <w:p w:rsidR="00B41F95" w:rsidRPr="002C5225" w:rsidRDefault="00B41F95" w:rsidP="0051413A">
            <w:pPr>
              <w:pStyle w:val="Form"/>
              <w:spacing w:before="0" w:after="0"/>
              <w:ind w:firstLine="0"/>
              <w:jc w:val="center"/>
              <w:rPr>
                <w:rFonts w:ascii="Times New Roman" w:hAnsi="Times New Roman"/>
                <w:b/>
                <w:lang w:val="nl-NL"/>
              </w:rPr>
            </w:pPr>
          </w:p>
          <w:p w:rsidR="000C324E" w:rsidRPr="002C5225" w:rsidRDefault="000C324E" w:rsidP="0051413A">
            <w:pPr>
              <w:pStyle w:val="Form"/>
              <w:spacing w:before="0" w:after="0"/>
              <w:ind w:firstLine="0"/>
              <w:jc w:val="center"/>
              <w:rPr>
                <w:rFonts w:ascii="Times New Roman" w:hAnsi="Times New Roman"/>
                <w:b/>
                <w:lang w:val="nl-NL"/>
              </w:rPr>
            </w:pPr>
          </w:p>
          <w:p w:rsidR="00FD2B11" w:rsidRPr="002C5225" w:rsidRDefault="00FD2B11" w:rsidP="0051413A">
            <w:pPr>
              <w:pStyle w:val="Form"/>
              <w:spacing w:before="0" w:after="0"/>
              <w:ind w:firstLine="0"/>
              <w:jc w:val="center"/>
              <w:rPr>
                <w:rFonts w:ascii="Times New Roman" w:hAnsi="Times New Roman"/>
                <w:b/>
                <w:lang w:val="nl-NL"/>
              </w:rPr>
            </w:pPr>
            <w:r w:rsidRPr="002C5225">
              <w:rPr>
                <w:rFonts w:ascii="Times New Roman" w:hAnsi="Times New Roman"/>
                <w:b/>
                <w:lang w:val="nl-NL"/>
              </w:rPr>
              <w:t xml:space="preserve">          </w:t>
            </w:r>
          </w:p>
          <w:p w:rsidR="008A657E" w:rsidRPr="002C5225" w:rsidRDefault="008A657E" w:rsidP="0051413A">
            <w:pPr>
              <w:pStyle w:val="Form"/>
              <w:spacing w:before="0" w:after="0"/>
              <w:ind w:firstLine="0"/>
              <w:jc w:val="center"/>
              <w:rPr>
                <w:rFonts w:ascii="Times New Roman" w:hAnsi="Times New Roman"/>
                <w:b/>
                <w:lang w:val="nl-NL"/>
              </w:rPr>
            </w:pPr>
          </w:p>
          <w:p w:rsidR="0063183F" w:rsidRPr="002C5225" w:rsidRDefault="0063183F" w:rsidP="0051413A">
            <w:pPr>
              <w:pStyle w:val="Form"/>
              <w:spacing w:before="0" w:after="0"/>
              <w:ind w:firstLine="0"/>
              <w:jc w:val="center"/>
              <w:rPr>
                <w:rFonts w:ascii="Times New Roman" w:hAnsi="Times New Roman"/>
                <w:b/>
                <w:lang w:val="nl-NL"/>
              </w:rPr>
            </w:pPr>
          </w:p>
          <w:p w:rsidR="008A657E" w:rsidRPr="002C5225" w:rsidRDefault="00392C4D" w:rsidP="0051413A">
            <w:pPr>
              <w:pStyle w:val="Form"/>
              <w:spacing w:before="0" w:after="0"/>
              <w:ind w:firstLine="0"/>
              <w:jc w:val="center"/>
              <w:rPr>
                <w:rFonts w:ascii="Times New Roman" w:hAnsi="Times New Roman"/>
                <w:b/>
                <w:sz w:val="28"/>
                <w:szCs w:val="28"/>
                <w:lang w:val="nl-NL"/>
              </w:rPr>
            </w:pPr>
            <w:r>
              <w:rPr>
                <w:rFonts w:ascii="Times New Roman" w:hAnsi="Times New Roman"/>
                <w:b/>
                <w:sz w:val="28"/>
                <w:szCs w:val="28"/>
                <w:lang w:val="nl-NL"/>
              </w:rPr>
              <w:t xml:space="preserve">  Hồ Đức Phớc</w:t>
            </w:r>
          </w:p>
        </w:tc>
      </w:tr>
    </w:tbl>
    <w:p w:rsidR="00080C57" w:rsidRPr="002C5225" w:rsidRDefault="00080C57" w:rsidP="0051413A">
      <w:pPr>
        <w:tabs>
          <w:tab w:val="left" w:pos="993"/>
        </w:tabs>
        <w:jc w:val="center"/>
        <w:rPr>
          <w:sz w:val="28"/>
          <w:szCs w:val="28"/>
          <w:lang w:val="nl-NL"/>
        </w:rPr>
      </w:pPr>
    </w:p>
    <w:sectPr w:rsidR="00080C57" w:rsidRPr="002C5225" w:rsidSect="00A343E4">
      <w:headerReference w:type="default" r:id="rId8"/>
      <w:footerReference w:type="even" r:id="rId9"/>
      <w:footerReference w:type="default" r:id="rId10"/>
      <w:pgSz w:w="11907" w:h="16840" w:code="9"/>
      <w:pgMar w:top="964" w:right="1134" w:bottom="964" w:left="1701" w:header="51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92F" w:rsidRDefault="002B392F">
      <w:r>
        <w:separator/>
      </w:r>
    </w:p>
  </w:endnote>
  <w:endnote w:type="continuationSeparator" w:id="0">
    <w:p w:rsidR="002B392F" w:rsidRDefault="002B3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nHelvetInsH">
    <w:altName w:val="Courier"/>
    <w:charset w:val="00"/>
    <w:family w:val="swiss"/>
    <w:pitch w:val="variable"/>
    <w:sig w:usb0="00000003" w:usb1="00000000" w:usb2="00000000" w:usb3="00000000" w:csb0="00000001" w:csb1="00000000"/>
  </w:font>
  <w:font w:name="Myriad Pro">
    <w:altName w:val="Arial"/>
    <w:panose1 w:val="00000000000000000000"/>
    <w:charset w:val="A3"/>
    <w:family w:val="swiss"/>
    <w:notTrueType/>
    <w:pitch w:val="default"/>
    <w:sig w:usb0="20000001" w:usb1="00000000" w:usb2="00000000" w:usb3="00000000" w:csb0="000001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E72" w:rsidRDefault="00740A82" w:rsidP="00A503A2">
    <w:pPr>
      <w:pStyle w:val="Footer"/>
      <w:framePr w:wrap="around" w:vAnchor="text" w:hAnchor="margin" w:xAlign="right" w:y="1"/>
      <w:rPr>
        <w:rStyle w:val="PageNumber"/>
      </w:rPr>
    </w:pPr>
    <w:r>
      <w:rPr>
        <w:rStyle w:val="PageNumber"/>
      </w:rPr>
      <w:fldChar w:fldCharType="begin"/>
    </w:r>
    <w:r w:rsidR="003F2E72">
      <w:rPr>
        <w:rStyle w:val="PageNumber"/>
      </w:rPr>
      <w:instrText xml:space="preserve">PAGE  </w:instrText>
    </w:r>
    <w:r>
      <w:rPr>
        <w:rStyle w:val="PageNumber"/>
      </w:rPr>
      <w:fldChar w:fldCharType="end"/>
    </w:r>
  </w:p>
  <w:p w:rsidR="003F2E72" w:rsidRDefault="003F2E72" w:rsidP="00F032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E72" w:rsidRPr="00C77E1D" w:rsidRDefault="003F2E72" w:rsidP="00332444">
    <w:pPr>
      <w:pStyle w:val="Footer"/>
      <w:framePr w:wrap="around" w:vAnchor="text" w:hAnchor="margin" w:xAlign="right" w:y="1"/>
      <w:rPr>
        <w:rStyle w:val="PageNumber"/>
        <w:lang w:val="nl-NL"/>
      </w:rPr>
    </w:pPr>
  </w:p>
  <w:p w:rsidR="003F2E72" w:rsidRPr="00C77E1D" w:rsidRDefault="003F2E72" w:rsidP="00F0326D">
    <w:pPr>
      <w:pStyle w:val="Footer"/>
      <w:ind w:right="360"/>
      <w:rPr>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92F" w:rsidRDefault="002B392F">
      <w:r>
        <w:separator/>
      </w:r>
    </w:p>
  </w:footnote>
  <w:footnote w:type="continuationSeparator" w:id="0">
    <w:p w:rsidR="002B392F" w:rsidRDefault="002B3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060" w:rsidRPr="00A343E4" w:rsidRDefault="00740A82">
    <w:pPr>
      <w:pStyle w:val="Header"/>
      <w:jc w:val="center"/>
      <w:rPr>
        <w:sz w:val="26"/>
        <w:szCs w:val="26"/>
      </w:rPr>
    </w:pPr>
    <w:r w:rsidRPr="00A343E4">
      <w:rPr>
        <w:sz w:val="26"/>
        <w:szCs w:val="26"/>
      </w:rPr>
      <w:fldChar w:fldCharType="begin"/>
    </w:r>
    <w:r w:rsidR="006D3060" w:rsidRPr="00A343E4">
      <w:rPr>
        <w:sz w:val="26"/>
        <w:szCs w:val="26"/>
      </w:rPr>
      <w:instrText xml:space="preserve"> PAGE   \* MERGEFORMAT </w:instrText>
    </w:r>
    <w:r w:rsidRPr="00A343E4">
      <w:rPr>
        <w:sz w:val="26"/>
        <w:szCs w:val="26"/>
      </w:rPr>
      <w:fldChar w:fldCharType="separate"/>
    </w:r>
    <w:r w:rsidR="00E152AA">
      <w:rPr>
        <w:noProof/>
        <w:sz w:val="26"/>
        <w:szCs w:val="26"/>
      </w:rPr>
      <w:t>4</w:t>
    </w:r>
    <w:r w:rsidRPr="00A343E4">
      <w:rPr>
        <w:sz w:val="26"/>
        <w:szCs w:val="26"/>
      </w:rPr>
      <w:fldChar w:fldCharType="end"/>
    </w:r>
  </w:p>
  <w:p w:rsidR="006D3060" w:rsidRDefault="006D30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4FF"/>
    <w:multiLevelType w:val="multilevel"/>
    <w:tmpl w:val="A350DCA4"/>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1">
    <w:nsid w:val="01FA7AC0"/>
    <w:multiLevelType w:val="hybridMultilevel"/>
    <w:tmpl w:val="47387CB8"/>
    <w:lvl w:ilvl="0" w:tplc="CB086E62">
      <w:start w:val="1"/>
      <w:numFmt w:val="decimal"/>
      <w:lvlText w:val="%1."/>
      <w:lvlJc w:val="left"/>
      <w:pPr>
        <w:ind w:left="1080" w:hanging="360"/>
      </w:pPr>
      <w:rPr>
        <w:rFonts w:ascii=".VnTime" w:hAnsi=".VnTim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594131"/>
    <w:multiLevelType w:val="hybridMultilevel"/>
    <w:tmpl w:val="AFCCD9BA"/>
    <w:lvl w:ilvl="0" w:tplc="6CA80C1E">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3A697B"/>
    <w:multiLevelType w:val="hybridMultilevel"/>
    <w:tmpl w:val="85023042"/>
    <w:lvl w:ilvl="0" w:tplc="CA6890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714A88"/>
    <w:multiLevelType w:val="hybridMultilevel"/>
    <w:tmpl w:val="59BCDDA6"/>
    <w:lvl w:ilvl="0" w:tplc="46AA3B46">
      <w:start w:val="1"/>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4F6DAC"/>
    <w:multiLevelType w:val="multilevel"/>
    <w:tmpl w:val="627249AA"/>
    <w:lvl w:ilvl="0">
      <w:start w:val="1"/>
      <w:numFmt w:val="decimal"/>
      <w:lvlText w:val="%1."/>
      <w:lvlJc w:val="left"/>
      <w:pPr>
        <w:ind w:left="1137" w:hanging="360"/>
      </w:pPr>
      <w:rPr>
        <w:rFonts w:hint="default"/>
      </w:rPr>
    </w:lvl>
    <w:lvl w:ilvl="1">
      <w:start w:val="1"/>
      <w:numFmt w:val="decimal"/>
      <w:isLgl/>
      <w:lvlText w:val="%1.%2."/>
      <w:lvlJc w:val="left"/>
      <w:pPr>
        <w:ind w:left="1497" w:hanging="72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857" w:hanging="1080"/>
      </w:pPr>
      <w:rPr>
        <w:rFonts w:hint="default"/>
      </w:rPr>
    </w:lvl>
    <w:lvl w:ilvl="4">
      <w:start w:val="1"/>
      <w:numFmt w:val="decimal"/>
      <w:isLgl/>
      <w:lvlText w:val="%1.%2.%3.%4.%5."/>
      <w:lvlJc w:val="left"/>
      <w:pPr>
        <w:ind w:left="1857" w:hanging="1080"/>
      </w:pPr>
      <w:rPr>
        <w:rFonts w:hint="default"/>
      </w:rPr>
    </w:lvl>
    <w:lvl w:ilvl="5">
      <w:start w:val="1"/>
      <w:numFmt w:val="decimal"/>
      <w:isLgl/>
      <w:lvlText w:val="%1.%2.%3.%4.%5.%6."/>
      <w:lvlJc w:val="left"/>
      <w:pPr>
        <w:ind w:left="2217"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577" w:hanging="1800"/>
      </w:pPr>
      <w:rPr>
        <w:rFonts w:hint="default"/>
      </w:rPr>
    </w:lvl>
    <w:lvl w:ilvl="8">
      <w:start w:val="1"/>
      <w:numFmt w:val="decimal"/>
      <w:isLgl/>
      <w:lvlText w:val="%1.%2.%3.%4.%5.%6.%7.%8.%9."/>
      <w:lvlJc w:val="left"/>
      <w:pPr>
        <w:ind w:left="2937" w:hanging="2160"/>
      </w:pPr>
      <w:rPr>
        <w:rFonts w:hint="default"/>
      </w:rPr>
    </w:lvl>
  </w:abstractNum>
  <w:abstractNum w:abstractNumId="6">
    <w:nsid w:val="0A12162F"/>
    <w:multiLevelType w:val="hybridMultilevel"/>
    <w:tmpl w:val="615EDE84"/>
    <w:lvl w:ilvl="0" w:tplc="76A06CC0">
      <w:start w:val="2"/>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0C2A49F3"/>
    <w:multiLevelType w:val="hybridMultilevel"/>
    <w:tmpl w:val="4F82B0BE"/>
    <w:lvl w:ilvl="0" w:tplc="27B6E4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0CB81DD4"/>
    <w:multiLevelType w:val="hybridMultilevel"/>
    <w:tmpl w:val="A5D2F81E"/>
    <w:lvl w:ilvl="0" w:tplc="89C4C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337BAC"/>
    <w:multiLevelType w:val="hybridMultilevel"/>
    <w:tmpl w:val="5A96BE7A"/>
    <w:lvl w:ilvl="0" w:tplc="E86AB1BC">
      <w:start w:val="1"/>
      <w:numFmt w:val="decimal"/>
      <w:lvlText w:val="%1."/>
      <w:lvlJc w:val="left"/>
      <w:pPr>
        <w:ind w:left="1211" w:hanging="360"/>
      </w:pPr>
      <w:rPr>
        <w:rFonts w:ascii=".VnTime" w:hAnsi=".VnTime"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16416968"/>
    <w:multiLevelType w:val="hybridMultilevel"/>
    <w:tmpl w:val="4AEA4C86"/>
    <w:lvl w:ilvl="0" w:tplc="08841F1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6C37339"/>
    <w:multiLevelType w:val="hybridMultilevel"/>
    <w:tmpl w:val="A962BC78"/>
    <w:lvl w:ilvl="0" w:tplc="9D58B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BA0307"/>
    <w:multiLevelType w:val="hybridMultilevel"/>
    <w:tmpl w:val="748234F6"/>
    <w:lvl w:ilvl="0" w:tplc="F85EED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E682A09"/>
    <w:multiLevelType w:val="hybridMultilevel"/>
    <w:tmpl w:val="77CC47E6"/>
    <w:lvl w:ilvl="0" w:tplc="FEEC51FA">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3C6EC9"/>
    <w:multiLevelType w:val="hybridMultilevel"/>
    <w:tmpl w:val="B0AA03EC"/>
    <w:lvl w:ilvl="0" w:tplc="F0741E72">
      <w:start w:val="1"/>
      <w:numFmt w:val="bullet"/>
      <w:lvlText w:val="-"/>
      <w:lvlJc w:val="left"/>
      <w:pPr>
        <w:ind w:left="2771" w:hanging="360"/>
      </w:pPr>
      <w:rPr>
        <w:rFonts w:ascii="Times New Roman" w:eastAsia="Times New Roman"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2DF26017"/>
    <w:multiLevelType w:val="hybridMultilevel"/>
    <w:tmpl w:val="2AF09A68"/>
    <w:lvl w:ilvl="0" w:tplc="1B141AFA">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2FDB316A"/>
    <w:multiLevelType w:val="hybridMultilevel"/>
    <w:tmpl w:val="C4E66118"/>
    <w:lvl w:ilvl="0" w:tplc="28583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F414E2"/>
    <w:multiLevelType w:val="hybridMultilevel"/>
    <w:tmpl w:val="EFBA488C"/>
    <w:lvl w:ilvl="0" w:tplc="FBD6E5C2">
      <w:start w:val="1"/>
      <w:numFmt w:val="decimal"/>
      <w:lvlText w:val="%1."/>
      <w:lvlJc w:val="left"/>
      <w:pPr>
        <w:ind w:left="1815" w:hanging="10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4A1933"/>
    <w:multiLevelType w:val="hybridMultilevel"/>
    <w:tmpl w:val="D2A6A144"/>
    <w:lvl w:ilvl="0" w:tplc="8D9883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3E191820"/>
    <w:multiLevelType w:val="multilevel"/>
    <w:tmpl w:val="2710015C"/>
    <w:lvl w:ilvl="0">
      <w:start w:val="1"/>
      <w:numFmt w:val="decimal"/>
      <w:lvlText w:val="%1."/>
      <w:lvlJc w:val="left"/>
      <w:pPr>
        <w:ind w:left="1353" w:hanging="360"/>
      </w:pPr>
      <w:rPr>
        <w:rFonts w:hint="default"/>
        <w:i/>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nsid w:val="443C05B5"/>
    <w:multiLevelType w:val="hybridMultilevel"/>
    <w:tmpl w:val="EDD6DF3C"/>
    <w:lvl w:ilvl="0" w:tplc="BDAAD24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5C02CB1"/>
    <w:multiLevelType w:val="hybridMultilevel"/>
    <w:tmpl w:val="9264B28E"/>
    <w:lvl w:ilvl="0" w:tplc="DA3E0290">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2">
    <w:nsid w:val="4A0C7149"/>
    <w:multiLevelType w:val="hybridMultilevel"/>
    <w:tmpl w:val="DA082360"/>
    <w:lvl w:ilvl="0" w:tplc="F2F2DF4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B454BB8"/>
    <w:multiLevelType w:val="multilevel"/>
    <w:tmpl w:val="4386BA36"/>
    <w:lvl w:ilvl="0">
      <w:start w:val="1"/>
      <w:numFmt w:val="upperRoman"/>
      <w:lvlText w:val="%1."/>
      <w:lvlJc w:val="left"/>
      <w:pPr>
        <w:ind w:left="1429" w:hanging="720"/>
      </w:pPr>
      <w:rPr>
        <w:rFonts w:hint="default"/>
      </w:rPr>
    </w:lvl>
    <w:lvl w:ilvl="1">
      <w:start w:val="2"/>
      <w:numFmt w:val="decimal"/>
      <w:isLgl/>
      <w:lvlText w:val="%1.%2."/>
      <w:lvlJc w:val="left"/>
      <w:pPr>
        <w:ind w:left="1713" w:hanging="720"/>
      </w:pPr>
      <w:rPr>
        <w:rFonts w:hint="default"/>
        <w:b w:val="0"/>
        <w:color w:val="auto"/>
        <w:sz w:val="28"/>
        <w:szCs w:val="28"/>
      </w:rPr>
    </w:lvl>
    <w:lvl w:ilvl="2">
      <w:start w:val="1"/>
      <w:numFmt w:val="decimal"/>
      <w:isLgl/>
      <w:lvlText w:val="%1.%2.%3."/>
      <w:lvlJc w:val="left"/>
      <w:pPr>
        <w:ind w:left="1451" w:hanging="720"/>
      </w:pPr>
      <w:rPr>
        <w:rFonts w:hint="default"/>
        <w:b/>
        <w:color w:val="auto"/>
      </w:rPr>
    </w:lvl>
    <w:lvl w:ilvl="3">
      <w:start w:val="1"/>
      <w:numFmt w:val="decimal"/>
      <w:isLgl/>
      <w:lvlText w:val="%1.%2.%3.%4."/>
      <w:lvlJc w:val="left"/>
      <w:pPr>
        <w:ind w:left="1822" w:hanging="1080"/>
      </w:pPr>
      <w:rPr>
        <w:rFonts w:hint="default"/>
        <w:b/>
        <w:color w:val="auto"/>
      </w:rPr>
    </w:lvl>
    <w:lvl w:ilvl="4">
      <w:start w:val="1"/>
      <w:numFmt w:val="decimal"/>
      <w:isLgl/>
      <w:lvlText w:val="%1.%2.%3.%4.%5."/>
      <w:lvlJc w:val="left"/>
      <w:pPr>
        <w:ind w:left="1833" w:hanging="1080"/>
      </w:pPr>
      <w:rPr>
        <w:rFonts w:hint="default"/>
        <w:b/>
        <w:color w:val="auto"/>
      </w:rPr>
    </w:lvl>
    <w:lvl w:ilvl="5">
      <w:start w:val="1"/>
      <w:numFmt w:val="decimal"/>
      <w:isLgl/>
      <w:lvlText w:val="%1.%2.%3.%4.%5.%6."/>
      <w:lvlJc w:val="left"/>
      <w:pPr>
        <w:ind w:left="2204" w:hanging="1440"/>
      </w:pPr>
      <w:rPr>
        <w:rFonts w:hint="default"/>
        <w:b/>
        <w:color w:val="auto"/>
      </w:rPr>
    </w:lvl>
    <w:lvl w:ilvl="6">
      <w:start w:val="1"/>
      <w:numFmt w:val="decimal"/>
      <w:isLgl/>
      <w:lvlText w:val="%1.%2.%3.%4.%5.%6.%7."/>
      <w:lvlJc w:val="left"/>
      <w:pPr>
        <w:ind w:left="2575" w:hanging="1800"/>
      </w:pPr>
      <w:rPr>
        <w:rFonts w:hint="default"/>
        <w:b/>
        <w:color w:val="auto"/>
      </w:rPr>
    </w:lvl>
    <w:lvl w:ilvl="7">
      <w:start w:val="1"/>
      <w:numFmt w:val="decimal"/>
      <w:isLgl/>
      <w:lvlText w:val="%1.%2.%3.%4.%5.%6.%7.%8."/>
      <w:lvlJc w:val="left"/>
      <w:pPr>
        <w:ind w:left="2586" w:hanging="1800"/>
      </w:pPr>
      <w:rPr>
        <w:rFonts w:hint="default"/>
        <w:b/>
        <w:color w:val="auto"/>
      </w:rPr>
    </w:lvl>
    <w:lvl w:ilvl="8">
      <w:start w:val="1"/>
      <w:numFmt w:val="decimal"/>
      <w:isLgl/>
      <w:lvlText w:val="%1.%2.%3.%4.%5.%6.%7.%8.%9."/>
      <w:lvlJc w:val="left"/>
      <w:pPr>
        <w:ind w:left="2957" w:hanging="2160"/>
      </w:pPr>
      <w:rPr>
        <w:rFonts w:hint="default"/>
        <w:b/>
        <w:color w:val="auto"/>
      </w:rPr>
    </w:lvl>
  </w:abstractNum>
  <w:abstractNum w:abstractNumId="24">
    <w:nsid w:val="4F0B1D19"/>
    <w:multiLevelType w:val="hybridMultilevel"/>
    <w:tmpl w:val="D10EAD0C"/>
    <w:lvl w:ilvl="0" w:tplc="DF6CE586">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F4969BC"/>
    <w:multiLevelType w:val="hybridMultilevel"/>
    <w:tmpl w:val="55004496"/>
    <w:lvl w:ilvl="0" w:tplc="E4985AD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4F4F61A0"/>
    <w:multiLevelType w:val="hybridMultilevel"/>
    <w:tmpl w:val="6FD2528A"/>
    <w:lvl w:ilvl="0" w:tplc="AAEE206E">
      <w:start w:val="5"/>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D646FB"/>
    <w:multiLevelType w:val="hybridMultilevel"/>
    <w:tmpl w:val="4BBE219A"/>
    <w:lvl w:ilvl="0" w:tplc="DD127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245953"/>
    <w:multiLevelType w:val="hybridMultilevel"/>
    <w:tmpl w:val="F8CA25A6"/>
    <w:lvl w:ilvl="0" w:tplc="6E3A2126">
      <w:start w:val="1"/>
      <w:numFmt w:val="bullet"/>
      <w:lvlText w:val="-"/>
      <w:lvlJc w:val="left"/>
      <w:pPr>
        <w:ind w:left="1137" w:hanging="360"/>
      </w:pPr>
      <w:rPr>
        <w:rFonts w:ascii="Times New Roman" w:eastAsia="Times New Roman" w:hAnsi="Times New Roman" w:cs="Times New Roman"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29">
    <w:nsid w:val="5CA55ED8"/>
    <w:multiLevelType w:val="hybridMultilevel"/>
    <w:tmpl w:val="AD02DB2C"/>
    <w:lvl w:ilvl="0" w:tplc="13F84F1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BB5C86"/>
    <w:multiLevelType w:val="hybridMultilevel"/>
    <w:tmpl w:val="A4B07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A15351"/>
    <w:multiLevelType w:val="hybridMultilevel"/>
    <w:tmpl w:val="056660CA"/>
    <w:lvl w:ilvl="0" w:tplc="D9A2B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9C2B8C"/>
    <w:multiLevelType w:val="hybridMultilevel"/>
    <w:tmpl w:val="6F440B9A"/>
    <w:lvl w:ilvl="0" w:tplc="187CA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B5D10DD"/>
    <w:multiLevelType w:val="hybridMultilevel"/>
    <w:tmpl w:val="76DC6BAC"/>
    <w:lvl w:ilvl="0" w:tplc="DF1CAECC">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707F1310"/>
    <w:multiLevelType w:val="hybridMultilevel"/>
    <w:tmpl w:val="F1D4F2A4"/>
    <w:lvl w:ilvl="0" w:tplc="E7843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680601D"/>
    <w:multiLevelType w:val="hybridMultilevel"/>
    <w:tmpl w:val="77E85980"/>
    <w:lvl w:ilvl="0" w:tplc="130AC6D0">
      <w:start w:val="1"/>
      <w:numFmt w:val="decimal"/>
      <w:lvlText w:val="%1."/>
      <w:lvlJc w:val="left"/>
      <w:pPr>
        <w:ind w:left="1069" w:hanging="360"/>
      </w:pPr>
      <w:rPr>
        <w:rFonts w:hint="default"/>
      </w:rPr>
    </w:lvl>
    <w:lvl w:ilvl="1" w:tplc="1F844E02">
      <w:start w:val="1"/>
      <w:numFmt w:val="decimal"/>
      <w:lvlText w:val="%2."/>
      <w:lvlJc w:val="left"/>
      <w:pPr>
        <w:ind w:left="1789" w:hanging="360"/>
      </w:pPr>
      <w:rPr>
        <w:rFonts w:ascii="Times New Roman" w:eastAsia="Times New Roman" w:hAnsi="Times New Roman" w:cs="Times New Roman"/>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7C552100"/>
    <w:multiLevelType w:val="hybridMultilevel"/>
    <w:tmpl w:val="4EAC9034"/>
    <w:lvl w:ilvl="0" w:tplc="ADAE76E8">
      <w:start w:val="1"/>
      <w:numFmt w:val="decimal"/>
      <w:lvlText w:val="%1."/>
      <w:lvlJc w:val="left"/>
      <w:pPr>
        <w:ind w:left="3621"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7"/>
  </w:num>
  <w:num w:numId="3">
    <w:abstractNumId w:val="23"/>
  </w:num>
  <w:num w:numId="4">
    <w:abstractNumId w:val="6"/>
  </w:num>
  <w:num w:numId="5">
    <w:abstractNumId w:val="12"/>
  </w:num>
  <w:num w:numId="6">
    <w:abstractNumId w:val="22"/>
  </w:num>
  <w:num w:numId="7">
    <w:abstractNumId w:val="20"/>
  </w:num>
  <w:num w:numId="8">
    <w:abstractNumId w:val="32"/>
  </w:num>
  <w:num w:numId="9">
    <w:abstractNumId w:val="4"/>
  </w:num>
  <w:num w:numId="10">
    <w:abstractNumId w:val="19"/>
  </w:num>
  <w:num w:numId="11">
    <w:abstractNumId w:val="15"/>
  </w:num>
  <w:num w:numId="12">
    <w:abstractNumId w:val="1"/>
  </w:num>
  <w:num w:numId="13">
    <w:abstractNumId w:val="3"/>
  </w:num>
  <w:num w:numId="14">
    <w:abstractNumId w:val="25"/>
  </w:num>
  <w:num w:numId="15">
    <w:abstractNumId w:val="18"/>
  </w:num>
  <w:num w:numId="16">
    <w:abstractNumId w:val="24"/>
  </w:num>
  <w:num w:numId="17">
    <w:abstractNumId w:val="31"/>
  </w:num>
  <w:num w:numId="18">
    <w:abstractNumId w:val="5"/>
  </w:num>
  <w:num w:numId="19">
    <w:abstractNumId w:val="28"/>
  </w:num>
  <w:num w:numId="20">
    <w:abstractNumId w:val="33"/>
  </w:num>
  <w:num w:numId="21">
    <w:abstractNumId w:val="35"/>
  </w:num>
  <w:num w:numId="22">
    <w:abstractNumId w:val="10"/>
  </w:num>
  <w:num w:numId="23">
    <w:abstractNumId w:val="14"/>
  </w:num>
  <w:num w:numId="24">
    <w:abstractNumId w:val="9"/>
  </w:num>
  <w:num w:numId="25">
    <w:abstractNumId w:val="36"/>
  </w:num>
  <w:num w:numId="26">
    <w:abstractNumId w:val="2"/>
  </w:num>
  <w:num w:numId="27">
    <w:abstractNumId w:val="16"/>
  </w:num>
  <w:num w:numId="28">
    <w:abstractNumId w:val="30"/>
  </w:num>
  <w:num w:numId="29">
    <w:abstractNumId w:val="13"/>
  </w:num>
  <w:num w:numId="30">
    <w:abstractNumId w:val="0"/>
  </w:num>
  <w:num w:numId="31">
    <w:abstractNumId w:val="11"/>
  </w:num>
  <w:num w:numId="32">
    <w:abstractNumId w:val="29"/>
  </w:num>
  <w:num w:numId="33">
    <w:abstractNumId w:val="8"/>
  </w:num>
  <w:num w:numId="34">
    <w:abstractNumId w:val="26"/>
  </w:num>
  <w:num w:numId="35">
    <w:abstractNumId w:val="21"/>
  </w:num>
  <w:num w:numId="36">
    <w:abstractNumId w:val="17"/>
  </w:num>
  <w:num w:numId="37">
    <w:abstractNumId w:val="3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851E9"/>
    <w:rsid w:val="000002C4"/>
    <w:rsid w:val="000004FD"/>
    <w:rsid w:val="000009FF"/>
    <w:rsid w:val="00000D0E"/>
    <w:rsid w:val="00000E68"/>
    <w:rsid w:val="00000EA9"/>
    <w:rsid w:val="000015F7"/>
    <w:rsid w:val="000031EF"/>
    <w:rsid w:val="000033D5"/>
    <w:rsid w:val="0000433E"/>
    <w:rsid w:val="00004F6A"/>
    <w:rsid w:val="00005C58"/>
    <w:rsid w:val="0000689C"/>
    <w:rsid w:val="00006A38"/>
    <w:rsid w:val="00006D55"/>
    <w:rsid w:val="0000772D"/>
    <w:rsid w:val="0000776E"/>
    <w:rsid w:val="00010E4C"/>
    <w:rsid w:val="0001155F"/>
    <w:rsid w:val="00011871"/>
    <w:rsid w:val="00011CBD"/>
    <w:rsid w:val="00012CB7"/>
    <w:rsid w:val="00013B56"/>
    <w:rsid w:val="000142CE"/>
    <w:rsid w:val="000147A5"/>
    <w:rsid w:val="000159B2"/>
    <w:rsid w:val="00015F56"/>
    <w:rsid w:val="000166ED"/>
    <w:rsid w:val="0001786B"/>
    <w:rsid w:val="0002014E"/>
    <w:rsid w:val="00020F14"/>
    <w:rsid w:val="00021A41"/>
    <w:rsid w:val="00022472"/>
    <w:rsid w:val="00022A7C"/>
    <w:rsid w:val="00022BBD"/>
    <w:rsid w:val="000231C9"/>
    <w:rsid w:val="0002326D"/>
    <w:rsid w:val="000237DB"/>
    <w:rsid w:val="00023D1A"/>
    <w:rsid w:val="00024BC9"/>
    <w:rsid w:val="00024CB8"/>
    <w:rsid w:val="000260D8"/>
    <w:rsid w:val="000268EC"/>
    <w:rsid w:val="00026BD7"/>
    <w:rsid w:val="0002704A"/>
    <w:rsid w:val="000314F2"/>
    <w:rsid w:val="00033440"/>
    <w:rsid w:val="0003402B"/>
    <w:rsid w:val="00034555"/>
    <w:rsid w:val="00034723"/>
    <w:rsid w:val="0003491A"/>
    <w:rsid w:val="00034A52"/>
    <w:rsid w:val="0003670D"/>
    <w:rsid w:val="00037277"/>
    <w:rsid w:val="000372B4"/>
    <w:rsid w:val="000374B6"/>
    <w:rsid w:val="00037C32"/>
    <w:rsid w:val="00040A54"/>
    <w:rsid w:val="00042011"/>
    <w:rsid w:val="00042C0B"/>
    <w:rsid w:val="000436D5"/>
    <w:rsid w:val="00043976"/>
    <w:rsid w:val="00043D20"/>
    <w:rsid w:val="000443B0"/>
    <w:rsid w:val="00044733"/>
    <w:rsid w:val="0004484E"/>
    <w:rsid w:val="00045044"/>
    <w:rsid w:val="0004508E"/>
    <w:rsid w:val="000451BE"/>
    <w:rsid w:val="000452DE"/>
    <w:rsid w:val="000457E0"/>
    <w:rsid w:val="00046592"/>
    <w:rsid w:val="00046932"/>
    <w:rsid w:val="0004756C"/>
    <w:rsid w:val="0005076E"/>
    <w:rsid w:val="000521B8"/>
    <w:rsid w:val="000522B0"/>
    <w:rsid w:val="00052391"/>
    <w:rsid w:val="000527BC"/>
    <w:rsid w:val="0005380B"/>
    <w:rsid w:val="00053B44"/>
    <w:rsid w:val="00053B5C"/>
    <w:rsid w:val="00053D63"/>
    <w:rsid w:val="000545D0"/>
    <w:rsid w:val="00055925"/>
    <w:rsid w:val="00055DB5"/>
    <w:rsid w:val="00056628"/>
    <w:rsid w:val="00057103"/>
    <w:rsid w:val="00057DCE"/>
    <w:rsid w:val="00060443"/>
    <w:rsid w:val="00060695"/>
    <w:rsid w:val="00060994"/>
    <w:rsid w:val="00060F7C"/>
    <w:rsid w:val="00060FA5"/>
    <w:rsid w:val="00061F34"/>
    <w:rsid w:val="00062144"/>
    <w:rsid w:val="0006240A"/>
    <w:rsid w:val="0006277F"/>
    <w:rsid w:val="000627C4"/>
    <w:rsid w:val="0006315B"/>
    <w:rsid w:val="00063356"/>
    <w:rsid w:val="000653D4"/>
    <w:rsid w:val="000658EB"/>
    <w:rsid w:val="00066FD4"/>
    <w:rsid w:val="00067045"/>
    <w:rsid w:val="00067C11"/>
    <w:rsid w:val="00070530"/>
    <w:rsid w:val="000705EB"/>
    <w:rsid w:val="000709F4"/>
    <w:rsid w:val="000717D4"/>
    <w:rsid w:val="00071D14"/>
    <w:rsid w:val="0007379F"/>
    <w:rsid w:val="00074112"/>
    <w:rsid w:val="00074C10"/>
    <w:rsid w:val="00074D62"/>
    <w:rsid w:val="00075249"/>
    <w:rsid w:val="000769A8"/>
    <w:rsid w:val="00077400"/>
    <w:rsid w:val="0007747E"/>
    <w:rsid w:val="0007750F"/>
    <w:rsid w:val="000779E9"/>
    <w:rsid w:val="00077F2F"/>
    <w:rsid w:val="000804D2"/>
    <w:rsid w:val="000804FF"/>
    <w:rsid w:val="000808AE"/>
    <w:rsid w:val="00080C57"/>
    <w:rsid w:val="00081A17"/>
    <w:rsid w:val="00081D7F"/>
    <w:rsid w:val="00081FF2"/>
    <w:rsid w:val="0008231A"/>
    <w:rsid w:val="00082CB3"/>
    <w:rsid w:val="000832FF"/>
    <w:rsid w:val="00083A94"/>
    <w:rsid w:val="00083B86"/>
    <w:rsid w:val="00083D33"/>
    <w:rsid w:val="0008445D"/>
    <w:rsid w:val="00084490"/>
    <w:rsid w:val="00084702"/>
    <w:rsid w:val="0008472F"/>
    <w:rsid w:val="000849EE"/>
    <w:rsid w:val="000851E9"/>
    <w:rsid w:val="000854C5"/>
    <w:rsid w:val="00085600"/>
    <w:rsid w:val="00085A57"/>
    <w:rsid w:val="000863BF"/>
    <w:rsid w:val="00086E16"/>
    <w:rsid w:val="00087030"/>
    <w:rsid w:val="00087BA3"/>
    <w:rsid w:val="00090EA6"/>
    <w:rsid w:val="000910AE"/>
    <w:rsid w:val="000918C9"/>
    <w:rsid w:val="00092510"/>
    <w:rsid w:val="000928C2"/>
    <w:rsid w:val="00092C92"/>
    <w:rsid w:val="000935B0"/>
    <w:rsid w:val="00093ABA"/>
    <w:rsid w:val="000947E8"/>
    <w:rsid w:val="0009486B"/>
    <w:rsid w:val="00094F99"/>
    <w:rsid w:val="00095DAB"/>
    <w:rsid w:val="00096033"/>
    <w:rsid w:val="00096B7F"/>
    <w:rsid w:val="00097067"/>
    <w:rsid w:val="000976A2"/>
    <w:rsid w:val="0009788F"/>
    <w:rsid w:val="000A0AC1"/>
    <w:rsid w:val="000A21CA"/>
    <w:rsid w:val="000A2E66"/>
    <w:rsid w:val="000A2E94"/>
    <w:rsid w:val="000A31B3"/>
    <w:rsid w:val="000A4140"/>
    <w:rsid w:val="000A44CC"/>
    <w:rsid w:val="000A7199"/>
    <w:rsid w:val="000A7405"/>
    <w:rsid w:val="000A75BF"/>
    <w:rsid w:val="000A78B7"/>
    <w:rsid w:val="000A7B3E"/>
    <w:rsid w:val="000B0872"/>
    <w:rsid w:val="000B0A5D"/>
    <w:rsid w:val="000B1B47"/>
    <w:rsid w:val="000B1BDD"/>
    <w:rsid w:val="000B2B33"/>
    <w:rsid w:val="000B3266"/>
    <w:rsid w:val="000B3D8D"/>
    <w:rsid w:val="000B5B54"/>
    <w:rsid w:val="000B636A"/>
    <w:rsid w:val="000B6A3A"/>
    <w:rsid w:val="000B7A57"/>
    <w:rsid w:val="000B7CDD"/>
    <w:rsid w:val="000C1F6C"/>
    <w:rsid w:val="000C25E1"/>
    <w:rsid w:val="000C324E"/>
    <w:rsid w:val="000C52FF"/>
    <w:rsid w:val="000C626B"/>
    <w:rsid w:val="000C688A"/>
    <w:rsid w:val="000C77E4"/>
    <w:rsid w:val="000D03D8"/>
    <w:rsid w:val="000D0C82"/>
    <w:rsid w:val="000D1432"/>
    <w:rsid w:val="000D1CC9"/>
    <w:rsid w:val="000D21E5"/>
    <w:rsid w:val="000D232A"/>
    <w:rsid w:val="000D2372"/>
    <w:rsid w:val="000D26D2"/>
    <w:rsid w:val="000D322B"/>
    <w:rsid w:val="000D327B"/>
    <w:rsid w:val="000D3804"/>
    <w:rsid w:val="000D4B1E"/>
    <w:rsid w:val="000D4FB9"/>
    <w:rsid w:val="000D514F"/>
    <w:rsid w:val="000D6216"/>
    <w:rsid w:val="000D66C6"/>
    <w:rsid w:val="000D686E"/>
    <w:rsid w:val="000D6AB0"/>
    <w:rsid w:val="000D788B"/>
    <w:rsid w:val="000E03E0"/>
    <w:rsid w:val="000E0D11"/>
    <w:rsid w:val="000E1BCD"/>
    <w:rsid w:val="000E1C1D"/>
    <w:rsid w:val="000E1CF2"/>
    <w:rsid w:val="000E2429"/>
    <w:rsid w:val="000E271E"/>
    <w:rsid w:val="000E3846"/>
    <w:rsid w:val="000E3ACD"/>
    <w:rsid w:val="000E3D91"/>
    <w:rsid w:val="000E439B"/>
    <w:rsid w:val="000E43CC"/>
    <w:rsid w:val="000E47A6"/>
    <w:rsid w:val="000E4EB4"/>
    <w:rsid w:val="000E54D9"/>
    <w:rsid w:val="000E595F"/>
    <w:rsid w:val="000E5DBB"/>
    <w:rsid w:val="000E64F9"/>
    <w:rsid w:val="000E6C2A"/>
    <w:rsid w:val="000E6EC7"/>
    <w:rsid w:val="000E7365"/>
    <w:rsid w:val="000E7594"/>
    <w:rsid w:val="000E7AAE"/>
    <w:rsid w:val="000F01E4"/>
    <w:rsid w:val="000F04BD"/>
    <w:rsid w:val="000F0CEC"/>
    <w:rsid w:val="000F1884"/>
    <w:rsid w:val="000F1DB7"/>
    <w:rsid w:val="000F2F98"/>
    <w:rsid w:val="000F31A4"/>
    <w:rsid w:val="000F3519"/>
    <w:rsid w:val="000F3911"/>
    <w:rsid w:val="000F3A59"/>
    <w:rsid w:val="000F3E12"/>
    <w:rsid w:val="000F4340"/>
    <w:rsid w:val="000F455D"/>
    <w:rsid w:val="000F5249"/>
    <w:rsid w:val="000F542F"/>
    <w:rsid w:val="000F592C"/>
    <w:rsid w:val="000F6A5D"/>
    <w:rsid w:val="000F71ED"/>
    <w:rsid w:val="000F7850"/>
    <w:rsid w:val="0010025D"/>
    <w:rsid w:val="00100F0E"/>
    <w:rsid w:val="001015A6"/>
    <w:rsid w:val="0010189B"/>
    <w:rsid w:val="001019E6"/>
    <w:rsid w:val="00102B13"/>
    <w:rsid w:val="00102BE1"/>
    <w:rsid w:val="00103CD9"/>
    <w:rsid w:val="001040E3"/>
    <w:rsid w:val="001046E8"/>
    <w:rsid w:val="00104826"/>
    <w:rsid w:val="001053C8"/>
    <w:rsid w:val="00105C67"/>
    <w:rsid w:val="00105ED4"/>
    <w:rsid w:val="001061EC"/>
    <w:rsid w:val="00106662"/>
    <w:rsid w:val="001066E3"/>
    <w:rsid w:val="00106798"/>
    <w:rsid w:val="001079B2"/>
    <w:rsid w:val="00107C75"/>
    <w:rsid w:val="00111952"/>
    <w:rsid w:val="00111BEC"/>
    <w:rsid w:val="00112345"/>
    <w:rsid w:val="001132A5"/>
    <w:rsid w:val="0011391B"/>
    <w:rsid w:val="00113B30"/>
    <w:rsid w:val="00114104"/>
    <w:rsid w:val="00114202"/>
    <w:rsid w:val="001146EC"/>
    <w:rsid w:val="00114F22"/>
    <w:rsid w:val="001150C6"/>
    <w:rsid w:val="001164D2"/>
    <w:rsid w:val="001200D8"/>
    <w:rsid w:val="00120370"/>
    <w:rsid w:val="00120B73"/>
    <w:rsid w:val="00120BE3"/>
    <w:rsid w:val="00122823"/>
    <w:rsid w:val="001234D6"/>
    <w:rsid w:val="00125AD9"/>
    <w:rsid w:val="00130495"/>
    <w:rsid w:val="00130954"/>
    <w:rsid w:val="0013106A"/>
    <w:rsid w:val="001314E5"/>
    <w:rsid w:val="0013235C"/>
    <w:rsid w:val="00132D48"/>
    <w:rsid w:val="00132D55"/>
    <w:rsid w:val="0013329B"/>
    <w:rsid w:val="00134B7E"/>
    <w:rsid w:val="00134F4E"/>
    <w:rsid w:val="0013503F"/>
    <w:rsid w:val="0013511F"/>
    <w:rsid w:val="00135124"/>
    <w:rsid w:val="00135D73"/>
    <w:rsid w:val="00135F72"/>
    <w:rsid w:val="00136764"/>
    <w:rsid w:val="00136BB7"/>
    <w:rsid w:val="00140C3F"/>
    <w:rsid w:val="00140CAF"/>
    <w:rsid w:val="00142281"/>
    <w:rsid w:val="00143003"/>
    <w:rsid w:val="00143560"/>
    <w:rsid w:val="001437C5"/>
    <w:rsid w:val="00144155"/>
    <w:rsid w:val="00144475"/>
    <w:rsid w:val="00144E39"/>
    <w:rsid w:val="00144F1D"/>
    <w:rsid w:val="00146957"/>
    <w:rsid w:val="00150387"/>
    <w:rsid w:val="00150418"/>
    <w:rsid w:val="00150F6A"/>
    <w:rsid w:val="0015132F"/>
    <w:rsid w:val="001515CD"/>
    <w:rsid w:val="001520E6"/>
    <w:rsid w:val="00152643"/>
    <w:rsid w:val="001539C7"/>
    <w:rsid w:val="00153D7E"/>
    <w:rsid w:val="00154973"/>
    <w:rsid w:val="001572C2"/>
    <w:rsid w:val="00157443"/>
    <w:rsid w:val="001604DA"/>
    <w:rsid w:val="00160855"/>
    <w:rsid w:val="0016114F"/>
    <w:rsid w:val="00161743"/>
    <w:rsid w:val="001619D6"/>
    <w:rsid w:val="00161E7A"/>
    <w:rsid w:val="00161F05"/>
    <w:rsid w:val="001620F3"/>
    <w:rsid w:val="00163D0E"/>
    <w:rsid w:val="00164095"/>
    <w:rsid w:val="00164698"/>
    <w:rsid w:val="00165252"/>
    <w:rsid w:val="001653B8"/>
    <w:rsid w:val="00165760"/>
    <w:rsid w:val="00165933"/>
    <w:rsid w:val="001663C3"/>
    <w:rsid w:val="00166806"/>
    <w:rsid w:val="00166C28"/>
    <w:rsid w:val="00167E1E"/>
    <w:rsid w:val="001714F6"/>
    <w:rsid w:val="0017160A"/>
    <w:rsid w:val="00171987"/>
    <w:rsid w:val="001723E1"/>
    <w:rsid w:val="00173138"/>
    <w:rsid w:val="001731F4"/>
    <w:rsid w:val="001737C1"/>
    <w:rsid w:val="001738EF"/>
    <w:rsid w:val="00174429"/>
    <w:rsid w:val="00174432"/>
    <w:rsid w:val="00174D72"/>
    <w:rsid w:val="001758CE"/>
    <w:rsid w:val="001758D8"/>
    <w:rsid w:val="00175977"/>
    <w:rsid w:val="00175DD0"/>
    <w:rsid w:val="00176774"/>
    <w:rsid w:val="00176820"/>
    <w:rsid w:val="00177019"/>
    <w:rsid w:val="00177451"/>
    <w:rsid w:val="00177587"/>
    <w:rsid w:val="00177AF2"/>
    <w:rsid w:val="001805AD"/>
    <w:rsid w:val="00181556"/>
    <w:rsid w:val="00181623"/>
    <w:rsid w:val="001816B5"/>
    <w:rsid w:val="001816E2"/>
    <w:rsid w:val="0018225A"/>
    <w:rsid w:val="001832A6"/>
    <w:rsid w:val="001836F1"/>
    <w:rsid w:val="001838AF"/>
    <w:rsid w:val="0018411D"/>
    <w:rsid w:val="001842E3"/>
    <w:rsid w:val="0018437C"/>
    <w:rsid w:val="0018580B"/>
    <w:rsid w:val="00185A77"/>
    <w:rsid w:val="0018613B"/>
    <w:rsid w:val="00186F14"/>
    <w:rsid w:val="001875A4"/>
    <w:rsid w:val="001878A4"/>
    <w:rsid w:val="00191889"/>
    <w:rsid w:val="00191D19"/>
    <w:rsid w:val="00191F5D"/>
    <w:rsid w:val="0019223E"/>
    <w:rsid w:val="0019246B"/>
    <w:rsid w:val="00192905"/>
    <w:rsid w:val="00192969"/>
    <w:rsid w:val="00192FA4"/>
    <w:rsid w:val="00192FF1"/>
    <w:rsid w:val="0019411E"/>
    <w:rsid w:val="00194778"/>
    <w:rsid w:val="0019532E"/>
    <w:rsid w:val="00195426"/>
    <w:rsid w:val="00195E81"/>
    <w:rsid w:val="001960FA"/>
    <w:rsid w:val="00196576"/>
    <w:rsid w:val="0019681F"/>
    <w:rsid w:val="001973C7"/>
    <w:rsid w:val="00197A63"/>
    <w:rsid w:val="001A0367"/>
    <w:rsid w:val="001A0F88"/>
    <w:rsid w:val="001A1A23"/>
    <w:rsid w:val="001A1A3E"/>
    <w:rsid w:val="001A1A97"/>
    <w:rsid w:val="001A20A2"/>
    <w:rsid w:val="001A2A71"/>
    <w:rsid w:val="001A385C"/>
    <w:rsid w:val="001A4661"/>
    <w:rsid w:val="001A46ED"/>
    <w:rsid w:val="001A59EB"/>
    <w:rsid w:val="001A6459"/>
    <w:rsid w:val="001A6AE7"/>
    <w:rsid w:val="001A727B"/>
    <w:rsid w:val="001B01B2"/>
    <w:rsid w:val="001B0885"/>
    <w:rsid w:val="001B1023"/>
    <w:rsid w:val="001B1916"/>
    <w:rsid w:val="001B2200"/>
    <w:rsid w:val="001B2409"/>
    <w:rsid w:val="001B257A"/>
    <w:rsid w:val="001B2A0B"/>
    <w:rsid w:val="001B3617"/>
    <w:rsid w:val="001B46AA"/>
    <w:rsid w:val="001B4F2F"/>
    <w:rsid w:val="001B5666"/>
    <w:rsid w:val="001B616E"/>
    <w:rsid w:val="001B7117"/>
    <w:rsid w:val="001B7F76"/>
    <w:rsid w:val="001C11F8"/>
    <w:rsid w:val="001C1473"/>
    <w:rsid w:val="001C1D57"/>
    <w:rsid w:val="001C2348"/>
    <w:rsid w:val="001C30E7"/>
    <w:rsid w:val="001C312F"/>
    <w:rsid w:val="001C359B"/>
    <w:rsid w:val="001C36EA"/>
    <w:rsid w:val="001C44F0"/>
    <w:rsid w:val="001C46C2"/>
    <w:rsid w:val="001C4E1A"/>
    <w:rsid w:val="001C4EF9"/>
    <w:rsid w:val="001C52E6"/>
    <w:rsid w:val="001C67D2"/>
    <w:rsid w:val="001C6F3C"/>
    <w:rsid w:val="001C75CC"/>
    <w:rsid w:val="001C7960"/>
    <w:rsid w:val="001D06AF"/>
    <w:rsid w:val="001D170D"/>
    <w:rsid w:val="001D27AB"/>
    <w:rsid w:val="001D3041"/>
    <w:rsid w:val="001D4960"/>
    <w:rsid w:val="001D4D21"/>
    <w:rsid w:val="001D6B9D"/>
    <w:rsid w:val="001D6C28"/>
    <w:rsid w:val="001D7558"/>
    <w:rsid w:val="001D7A86"/>
    <w:rsid w:val="001D7F49"/>
    <w:rsid w:val="001E1F87"/>
    <w:rsid w:val="001E1F93"/>
    <w:rsid w:val="001E2534"/>
    <w:rsid w:val="001E2B24"/>
    <w:rsid w:val="001E31D8"/>
    <w:rsid w:val="001E428E"/>
    <w:rsid w:val="001E5984"/>
    <w:rsid w:val="001E6DF9"/>
    <w:rsid w:val="001E705E"/>
    <w:rsid w:val="001F18E2"/>
    <w:rsid w:val="001F1BEA"/>
    <w:rsid w:val="001F1D3D"/>
    <w:rsid w:val="001F2D3A"/>
    <w:rsid w:val="001F3439"/>
    <w:rsid w:val="001F3A61"/>
    <w:rsid w:val="001F3F04"/>
    <w:rsid w:val="001F56EA"/>
    <w:rsid w:val="001F5C1A"/>
    <w:rsid w:val="001F5ED3"/>
    <w:rsid w:val="001F60EA"/>
    <w:rsid w:val="001F6170"/>
    <w:rsid w:val="001F665A"/>
    <w:rsid w:val="001F6EE7"/>
    <w:rsid w:val="001F7AC0"/>
    <w:rsid w:val="00200E91"/>
    <w:rsid w:val="002010AE"/>
    <w:rsid w:val="002014B5"/>
    <w:rsid w:val="0020262C"/>
    <w:rsid w:val="00203584"/>
    <w:rsid w:val="00204B2D"/>
    <w:rsid w:val="00204C46"/>
    <w:rsid w:val="00205A98"/>
    <w:rsid w:val="00205DB1"/>
    <w:rsid w:val="00205DB5"/>
    <w:rsid w:val="0020666C"/>
    <w:rsid w:val="002069DB"/>
    <w:rsid w:val="002077C3"/>
    <w:rsid w:val="00207EC1"/>
    <w:rsid w:val="002114C1"/>
    <w:rsid w:val="002119FF"/>
    <w:rsid w:val="00211D95"/>
    <w:rsid w:val="0021273D"/>
    <w:rsid w:val="00215047"/>
    <w:rsid w:val="00216078"/>
    <w:rsid w:val="00220FC8"/>
    <w:rsid w:val="00221DC9"/>
    <w:rsid w:val="00224C15"/>
    <w:rsid w:val="00225198"/>
    <w:rsid w:val="0022570A"/>
    <w:rsid w:val="002257BB"/>
    <w:rsid w:val="00225AB5"/>
    <w:rsid w:val="00227737"/>
    <w:rsid w:val="00227FCF"/>
    <w:rsid w:val="00231305"/>
    <w:rsid w:val="00231A75"/>
    <w:rsid w:val="0023266A"/>
    <w:rsid w:val="00233C6A"/>
    <w:rsid w:val="00234520"/>
    <w:rsid w:val="00234561"/>
    <w:rsid w:val="00234986"/>
    <w:rsid w:val="00234E99"/>
    <w:rsid w:val="0023504D"/>
    <w:rsid w:val="002352E9"/>
    <w:rsid w:val="0023560D"/>
    <w:rsid w:val="00235E60"/>
    <w:rsid w:val="00235EA4"/>
    <w:rsid w:val="00235EEA"/>
    <w:rsid w:val="00235F9A"/>
    <w:rsid w:val="002366AD"/>
    <w:rsid w:val="00236850"/>
    <w:rsid w:val="00236952"/>
    <w:rsid w:val="00236D73"/>
    <w:rsid w:val="00236F70"/>
    <w:rsid w:val="00237A22"/>
    <w:rsid w:val="00237C71"/>
    <w:rsid w:val="002404CE"/>
    <w:rsid w:val="0024073D"/>
    <w:rsid w:val="00241511"/>
    <w:rsid w:val="00241845"/>
    <w:rsid w:val="0024295B"/>
    <w:rsid w:val="00243206"/>
    <w:rsid w:val="00243491"/>
    <w:rsid w:val="00244847"/>
    <w:rsid w:val="00244B16"/>
    <w:rsid w:val="00244CA9"/>
    <w:rsid w:val="00244ECE"/>
    <w:rsid w:val="00244F2B"/>
    <w:rsid w:val="00245E37"/>
    <w:rsid w:val="0025136B"/>
    <w:rsid w:val="002516BE"/>
    <w:rsid w:val="00251751"/>
    <w:rsid w:val="002521F3"/>
    <w:rsid w:val="00252274"/>
    <w:rsid w:val="002529E3"/>
    <w:rsid w:val="00252CBC"/>
    <w:rsid w:val="0025370A"/>
    <w:rsid w:val="002537B5"/>
    <w:rsid w:val="002537E2"/>
    <w:rsid w:val="00253A7E"/>
    <w:rsid w:val="00254264"/>
    <w:rsid w:val="002578D1"/>
    <w:rsid w:val="00257953"/>
    <w:rsid w:val="00257F1E"/>
    <w:rsid w:val="00260054"/>
    <w:rsid w:val="002603B5"/>
    <w:rsid w:val="0026095A"/>
    <w:rsid w:val="0026095F"/>
    <w:rsid w:val="00260FC0"/>
    <w:rsid w:val="0026120E"/>
    <w:rsid w:val="00262B7A"/>
    <w:rsid w:val="00262FA7"/>
    <w:rsid w:val="0026340A"/>
    <w:rsid w:val="00263A6F"/>
    <w:rsid w:val="00264EA1"/>
    <w:rsid w:val="00265816"/>
    <w:rsid w:val="00266605"/>
    <w:rsid w:val="002678C5"/>
    <w:rsid w:val="00267D9B"/>
    <w:rsid w:val="00267E13"/>
    <w:rsid w:val="00270FCA"/>
    <w:rsid w:val="00271CB1"/>
    <w:rsid w:val="0027208B"/>
    <w:rsid w:val="00272316"/>
    <w:rsid w:val="0027284D"/>
    <w:rsid w:val="002731BA"/>
    <w:rsid w:val="002738EE"/>
    <w:rsid w:val="00274A3F"/>
    <w:rsid w:val="002752EF"/>
    <w:rsid w:val="00275354"/>
    <w:rsid w:val="00276D92"/>
    <w:rsid w:val="00277400"/>
    <w:rsid w:val="0027765F"/>
    <w:rsid w:val="00277ADE"/>
    <w:rsid w:val="00277CCC"/>
    <w:rsid w:val="00277D83"/>
    <w:rsid w:val="00281C11"/>
    <w:rsid w:val="00281F72"/>
    <w:rsid w:val="00282525"/>
    <w:rsid w:val="002831B8"/>
    <w:rsid w:val="00283DE5"/>
    <w:rsid w:val="0028631D"/>
    <w:rsid w:val="0028671E"/>
    <w:rsid w:val="00286ABE"/>
    <w:rsid w:val="0028750D"/>
    <w:rsid w:val="002879A4"/>
    <w:rsid w:val="0029007A"/>
    <w:rsid w:val="002924AA"/>
    <w:rsid w:val="002927CC"/>
    <w:rsid w:val="002928FB"/>
    <w:rsid w:val="00292CCB"/>
    <w:rsid w:val="00292E6E"/>
    <w:rsid w:val="00293149"/>
    <w:rsid w:val="002933F7"/>
    <w:rsid w:val="0029352C"/>
    <w:rsid w:val="0029417C"/>
    <w:rsid w:val="00295732"/>
    <w:rsid w:val="0029659A"/>
    <w:rsid w:val="00296D06"/>
    <w:rsid w:val="002A004F"/>
    <w:rsid w:val="002A0055"/>
    <w:rsid w:val="002A0881"/>
    <w:rsid w:val="002A106C"/>
    <w:rsid w:val="002A18E2"/>
    <w:rsid w:val="002A18F1"/>
    <w:rsid w:val="002A2276"/>
    <w:rsid w:val="002A245B"/>
    <w:rsid w:val="002A2ECC"/>
    <w:rsid w:val="002A3172"/>
    <w:rsid w:val="002A35E4"/>
    <w:rsid w:val="002A36B3"/>
    <w:rsid w:val="002A3D94"/>
    <w:rsid w:val="002A3F78"/>
    <w:rsid w:val="002A478A"/>
    <w:rsid w:val="002A4B6F"/>
    <w:rsid w:val="002A6BBC"/>
    <w:rsid w:val="002A7287"/>
    <w:rsid w:val="002A750A"/>
    <w:rsid w:val="002B0D4C"/>
    <w:rsid w:val="002B198E"/>
    <w:rsid w:val="002B1DE9"/>
    <w:rsid w:val="002B1FBE"/>
    <w:rsid w:val="002B2828"/>
    <w:rsid w:val="002B2A59"/>
    <w:rsid w:val="002B392F"/>
    <w:rsid w:val="002B48CE"/>
    <w:rsid w:val="002B4F08"/>
    <w:rsid w:val="002B51BC"/>
    <w:rsid w:val="002B53DA"/>
    <w:rsid w:val="002B5D01"/>
    <w:rsid w:val="002B682F"/>
    <w:rsid w:val="002B6BAB"/>
    <w:rsid w:val="002B7A9C"/>
    <w:rsid w:val="002B7BA5"/>
    <w:rsid w:val="002C08F0"/>
    <w:rsid w:val="002C16E5"/>
    <w:rsid w:val="002C1B31"/>
    <w:rsid w:val="002C2193"/>
    <w:rsid w:val="002C36F2"/>
    <w:rsid w:val="002C4A65"/>
    <w:rsid w:val="002C4A74"/>
    <w:rsid w:val="002C4C10"/>
    <w:rsid w:val="002C5225"/>
    <w:rsid w:val="002C5A81"/>
    <w:rsid w:val="002C5F8B"/>
    <w:rsid w:val="002C63EA"/>
    <w:rsid w:val="002C6567"/>
    <w:rsid w:val="002C6EBE"/>
    <w:rsid w:val="002C72BF"/>
    <w:rsid w:val="002C7B8E"/>
    <w:rsid w:val="002C7E8E"/>
    <w:rsid w:val="002D06A9"/>
    <w:rsid w:val="002D1B43"/>
    <w:rsid w:val="002D21D7"/>
    <w:rsid w:val="002D21FC"/>
    <w:rsid w:val="002D2439"/>
    <w:rsid w:val="002D3C6B"/>
    <w:rsid w:val="002D3F11"/>
    <w:rsid w:val="002D4DB4"/>
    <w:rsid w:val="002D4E9F"/>
    <w:rsid w:val="002D5982"/>
    <w:rsid w:val="002D5B0A"/>
    <w:rsid w:val="002D6243"/>
    <w:rsid w:val="002D6639"/>
    <w:rsid w:val="002D7565"/>
    <w:rsid w:val="002E0966"/>
    <w:rsid w:val="002E0CA1"/>
    <w:rsid w:val="002E14C0"/>
    <w:rsid w:val="002E1CC8"/>
    <w:rsid w:val="002E2198"/>
    <w:rsid w:val="002E21D0"/>
    <w:rsid w:val="002E2444"/>
    <w:rsid w:val="002E2D5F"/>
    <w:rsid w:val="002E426E"/>
    <w:rsid w:val="002E4905"/>
    <w:rsid w:val="002E4C73"/>
    <w:rsid w:val="002E4F35"/>
    <w:rsid w:val="002E56BA"/>
    <w:rsid w:val="002E57C1"/>
    <w:rsid w:val="002E73B5"/>
    <w:rsid w:val="002E784E"/>
    <w:rsid w:val="002F070B"/>
    <w:rsid w:val="002F265D"/>
    <w:rsid w:val="002F2F9A"/>
    <w:rsid w:val="002F3D08"/>
    <w:rsid w:val="002F419E"/>
    <w:rsid w:val="002F47A1"/>
    <w:rsid w:val="002F4BF8"/>
    <w:rsid w:val="002F5362"/>
    <w:rsid w:val="002F5887"/>
    <w:rsid w:val="002F58EB"/>
    <w:rsid w:val="002F5F5F"/>
    <w:rsid w:val="002F63F9"/>
    <w:rsid w:val="002F67FC"/>
    <w:rsid w:val="002F764C"/>
    <w:rsid w:val="002F7B98"/>
    <w:rsid w:val="002F7F2C"/>
    <w:rsid w:val="003000A2"/>
    <w:rsid w:val="00300C80"/>
    <w:rsid w:val="00300E9A"/>
    <w:rsid w:val="0030155E"/>
    <w:rsid w:val="003015D7"/>
    <w:rsid w:val="00301656"/>
    <w:rsid w:val="00302BDB"/>
    <w:rsid w:val="00303587"/>
    <w:rsid w:val="00303D8A"/>
    <w:rsid w:val="00303DD0"/>
    <w:rsid w:val="003047A9"/>
    <w:rsid w:val="003047F1"/>
    <w:rsid w:val="003051F5"/>
    <w:rsid w:val="00305958"/>
    <w:rsid w:val="00305E63"/>
    <w:rsid w:val="00306282"/>
    <w:rsid w:val="003069D5"/>
    <w:rsid w:val="0030771D"/>
    <w:rsid w:val="00307DFC"/>
    <w:rsid w:val="00310644"/>
    <w:rsid w:val="0031095E"/>
    <w:rsid w:val="00311D7E"/>
    <w:rsid w:val="00312E8B"/>
    <w:rsid w:val="0031472F"/>
    <w:rsid w:val="00315002"/>
    <w:rsid w:val="003168EE"/>
    <w:rsid w:val="0031782D"/>
    <w:rsid w:val="00320221"/>
    <w:rsid w:val="003204B1"/>
    <w:rsid w:val="00320A8A"/>
    <w:rsid w:val="00320F77"/>
    <w:rsid w:val="00321A52"/>
    <w:rsid w:val="003222F4"/>
    <w:rsid w:val="00322BD6"/>
    <w:rsid w:val="00322BE5"/>
    <w:rsid w:val="00322C15"/>
    <w:rsid w:val="00322E45"/>
    <w:rsid w:val="00322E8E"/>
    <w:rsid w:val="00323213"/>
    <w:rsid w:val="00323F2D"/>
    <w:rsid w:val="00324016"/>
    <w:rsid w:val="003244BE"/>
    <w:rsid w:val="00325B05"/>
    <w:rsid w:val="003262E5"/>
    <w:rsid w:val="0032771D"/>
    <w:rsid w:val="0032775C"/>
    <w:rsid w:val="00327AD1"/>
    <w:rsid w:val="00327BB2"/>
    <w:rsid w:val="00327DD0"/>
    <w:rsid w:val="003300A5"/>
    <w:rsid w:val="003303B9"/>
    <w:rsid w:val="003307DB"/>
    <w:rsid w:val="0033173A"/>
    <w:rsid w:val="0033204E"/>
    <w:rsid w:val="00332444"/>
    <w:rsid w:val="00332A8C"/>
    <w:rsid w:val="00333131"/>
    <w:rsid w:val="00333246"/>
    <w:rsid w:val="00333B38"/>
    <w:rsid w:val="003351BF"/>
    <w:rsid w:val="00335B10"/>
    <w:rsid w:val="00336829"/>
    <w:rsid w:val="00336B13"/>
    <w:rsid w:val="003375B3"/>
    <w:rsid w:val="0033777E"/>
    <w:rsid w:val="0034062A"/>
    <w:rsid w:val="00340E0F"/>
    <w:rsid w:val="00341009"/>
    <w:rsid w:val="0034128B"/>
    <w:rsid w:val="003422F6"/>
    <w:rsid w:val="00342B7B"/>
    <w:rsid w:val="00343A4D"/>
    <w:rsid w:val="0034401D"/>
    <w:rsid w:val="00345585"/>
    <w:rsid w:val="00345721"/>
    <w:rsid w:val="0034596B"/>
    <w:rsid w:val="00345BE7"/>
    <w:rsid w:val="00345E10"/>
    <w:rsid w:val="00346869"/>
    <w:rsid w:val="003470EF"/>
    <w:rsid w:val="00347126"/>
    <w:rsid w:val="00347FE1"/>
    <w:rsid w:val="00350B9D"/>
    <w:rsid w:val="00350F49"/>
    <w:rsid w:val="003510CF"/>
    <w:rsid w:val="003512A8"/>
    <w:rsid w:val="003516C6"/>
    <w:rsid w:val="00351BE7"/>
    <w:rsid w:val="00351DD1"/>
    <w:rsid w:val="00352E96"/>
    <w:rsid w:val="00354107"/>
    <w:rsid w:val="0035447D"/>
    <w:rsid w:val="003546E5"/>
    <w:rsid w:val="00354BCE"/>
    <w:rsid w:val="003553EA"/>
    <w:rsid w:val="00357DFC"/>
    <w:rsid w:val="00360B66"/>
    <w:rsid w:val="00360DD9"/>
    <w:rsid w:val="0036179D"/>
    <w:rsid w:val="00361B17"/>
    <w:rsid w:val="00363276"/>
    <w:rsid w:val="0036346F"/>
    <w:rsid w:val="00363D1F"/>
    <w:rsid w:val="003641F2"/>
    <w:rsid w:val="0036499C"/>
    <w:rsid w:val="00364F51"/>
    <w:rsid w:val="00365E90"/>
    <w:rsid w:val="0036673B"/>
    <w:rsid w:val="00366E96"/>
    <w:rsid w:val="00366EF5"/>
    <w:rsid w:val="003670C7"/>
    <w:rsid w:val="00367C75"/>
    <w:rsid w:val="00370DFB"/>
    <w:rsid w:val="00370EE6"/>
    <w:rsid w:val="00370F82"/>
    <w:rsid w:val="00372632"/>
    <w:rsid w:val="00372E81"/>
    <w:rsid w:val="00373424"/>
    <w:rsid w:val="00374A6D"/>
    <w:rsid w:val="00374F1C"/>
    <w:rsid w:val="00377662"/>
    <w:rsid w:val="00380420"/>
    <w:rsid w:val="00380FF9"/>
    <w:rsid w:val="00381E3A"/>
    <w:rsid w:val="00381F9B"/>
    <w:rsid w:val="003823D3"/>
    <w:rsid w:val="003827D9"/>
    <w:rsid w:val="00382982"/>
    <w:rsid w:val="00382A66"/>
    <w:rsid w:val="00382F04"/>
    <w:rsid w:val="00382FD6"/>
    <w:rsid w:val="00383109"/>
    <w:rsid w:val="003833F1"/>
    <w:rsid w:val="003842E7"/>
    <w:rsid w:val="00384A1C"/>
    <w:rsid w:val="00385151"/>
    <w:rsid w:val="0038538B"/>
    <w:rsid w:val="003855B5"/>
    <w:rsid w:val="00385846"/>
    <w:rsid w:val="00386C46"/>
    <w:rsid w:val="00387F19"/>
    <w:rsid w:val="003927A2"/>
    <w:rsid w:val="00392C4D"/>
    <w:rsid w:val="0039404B"/>
    <w:rsid w:val="00394BD0"/>
    <w:rsid w:val="00394E3E"/>
    <w:rsid w:val="00395D3F"/>
    <w:rsid w:val="00396AE5"/>
    <w:rsid w:val="00396BB6"/>
    <w:rsid w:val="00396E31"/>
    <w:rsid w:val="003970B0"/>
    <w:rsid w:val="0039763D"/>
    <w:rsid w:val="003978EC"/>
    <w:rsid w:val="003A0390"/>
    <w:rsid w:val="003A09A9"/>
    <w:rsid w:val="003A143A"/>
    <w:rsid w:val="003A2727"/>
    <w:rsid w:val="003A4B71"/>
    <w:rsid w:val="003A51A4"/>
    <w:rsid w:val="003A520D"/>
    <w:rsid w:val="003A639B"/>
    <w:rsid w:val="003A6569"/>
    <w:rsid w:val="003A6C42"/>
    <w:rsid w:val="003A7CF6"/>
    <w:rsid w:val="003B07E3"/>
    <w:rsid w:val="003B08AE"/>
    <w:rsid w:val="003B0D26"/>
    <w:rsid w:val="003B0F9C"/>
    <w:rsid w:val="003B126D"/>
    <w:rsid w:val="003B1AE2"/>
    <w:rsid w:val="003B1B4A"/>
    <w:rsid w:val="003B264F"/>
    <w:rsid w:val="003B32CE"/>
    <w:rsid w:val="003B3312"/>
    <w:rsid w:val="003B3D5E"/>
    <w:rsid w:val="003B3E63"/>
    <w:rsid w:val="003B40DE"/>
    <w:rsid w:val="003B4919"/>
    <w:rsid w:val="003B5569"/>
    <w:rsid w:val="003B5EC1"/>
    <w:rsid w:val="003B6B7D"/>
    <w:rsid w:val="003B6B8D"/>
    <w:rsid w:val="003C0B72"/>
    <w:rsid w:val="003C0EB4"/>
    <w:rsid w:val="003C189D"/>
    <w:rsid w:val="003C1D39"/>
    <w:rsid w:val="003C336B"/>
    <w:rsid w:val="003C3951"/>
    <w:rsid w:val="003C41D1"/>
    <w:rsid w:val="003C496F"/>
    <w:rsid w:val="003C4EAD"/>
    <w:rsid w:val="003C538D"/>
    <w:rsid w:val="003C55A2"/>
    <w:rsid w:val="003C5E76"/>
    <w:rsid w:val="003C604B"/>
    <w:rsid w:val="003C6E38"/>
    <w:rsid w:val="003C7031"/>
    <w:rsid w:val="003C73CB"/>
    <w:rsid w:val="003C799B"/>
    <w:rsid w:val="003C79F7"/>
    <w:rsid w:val="003C7E43"/>
    <w:rsid w:val="003C7E6C"/>
    <w:rsid w:val="003D02B2"/>
    <w:rsid w:val="003D0958"/>
    <w:rsid w:val="003D191C"/>
    <w:rsid w:val="003D1927"/>
    <w:rsid w:val="003D1A79"/>
    <w:rsid w:val="003D1DD2"/>
    <w:rsid w:val="003D2704"/>
    <w:rsid w:val="003D2C2B"/>
    <w:rsid w:val="003D2E4B"/>
    <w:rsid w:val="003D3A27"/>
    <w:rsid w:val="003D3B31"/>
    <w:rsid w:val="003D4483"/>
    <w:rsid w:val="003D4781"/>
    <w:rsid w:val="003D5D69"/>
    <w:rsid w:val="003D61FF"/>
    <w:rsid w:val="003D7AA8"/>
    <w:rsid w:val="003E04A4"/>
    <w:rsid w:val="003E20BF"/>
    <w:rsid w:val="003E21A6"/>
    <w:rsid w:val="003E2BCD"/>
    <w:rsid w:val="003E32CD"/>
    <w:rsid w:val="003E3495"/>
    <w:rsid w:val="003E4A5D"/>
    <w:rsid w:val="003E4AFC"/>
    <w:rsid w:val="003E4C4A"/>
    <w:rsid w:val="003E54AB"/>
    <w:rsid w:val="003E554F"/>
    <w:rsid w:val="003E576E"/>
    <w:rsid w:val="003E6265"/>
    <w:rsid w:val="003E6325"/>
    <w:rsid w:val="003E677D"/>
    <w:rsid w:val="003E6B4B"/>
    <w:rsid w:val="003E6EE1"/>
    <w:rsid w:val="003E77F6"/>
    <w:rsid w:val="003F023E"/>
    <w:rsid w:val="003F0833"/>
    <w:rsid w:val="003F0872"/>
    <w:rsid w:val="003F0E0E"/>
    <w:rsid w:val="003F0EBA"/>
    <w:rsid w:val="003F13AB"/>
    <w:rsid w:val="003F1620"/>
    <w:rsid w:val="003F210B"/>
    <w:rsid w:val="003F2288"/>
    <w:rsid w:val="003F2A32"/>
    <w:rsid w:val="003F2C15"/>
    <w:rsid w:val="003F2E72"/>
    <w:rsid w:val="003F3ADD"/>
    <w:rsid w:val="003F3E3F"/>
    <w:rsid w:val="003F442B"/>
    <w:rsid w:val="003F47B0"/>
    <w:rsid w:val="003F48EB"/>
    <w:rsid w:val="003F4B3B"/>
    <w:rsid w:val="003F4F66"/>
    <w:rsid w:val="003F58D3"/>
    <w:rsid w:val="003F5A27"/>
    <w:rsid w:val="003F5C2F"/>
    <w:rsid w:val="003F64B3"/>
    <w:rsid w:val="003F7BDA"/>
    <w:rsid w:val="003F7C68"/>
    <w:rsid w:val="00400349"/>
    <w:rsid w:val="004003FD"/>
    <w:rsid w:val="0040091B"/>
    <w:rsid w:val="00400F99"/>
    <w:rsid w:val="004027C0"/>
    <w:rsid w:val="00402904"/>
    <w:rsid w:val="00402D82"/>
    <w:rsid w:val="00402E87"/>
    <w:rsid w:val="00403019"/>
    <w:rsid w:val="004031F1"/>
    <w:rsid w:val="004033D0"/>
    <w:rsid w:val="00403A16"/>
    <w:rsid w:val="004045F0"/>
    <w:rsid w:val="00404C48"/>
    <w:rsid w:val="00404F19"/>
    <w:rsid w:val="004050C9"/>
    <w:rsid w:val="0040649F"/>
    <w:rsid w:val="00406B93"/>
    <w:rsid w:val="004071D5"/>
    <w:rsid w:val="004071ED"/>
    <w:rsid w:val="00407560"/>
    <w:rsid w:val="004075DF"/>
    <w:rsid w:val="00407B4F"/>
    <w:rsid w:val="00410187"/>
    <w:rsid w:val="004101C6"/>
    <w:rsid w:val="0041070C"/>
    <w:rsid w:val="00410CE6"/>
    <w:rsid w:val="00411547"/>
    <w:rsid w:val="004115AD"/>
    <w:rsid w:val="00411A83"/>
    <w:rsid w:val="00413243"/>
    <w:rsid w:val="00413809"/>
    <w:rsid w:val="00413D3D"/>
    <w:rsid w:val="004159DC"/>
    <w:rsid w:val="004159F2"/>
    <w:rsid w:val="00416AB3"/>
    <w:rsid w:val="00420EED"/>
    <w:rsid w:val="0042101D"/>
    <w:rsid w:val="004223DA"/>
    <w:rsid w:val="0042251C"/>
    <w:rsid w:val="00422664"/>
    <w:rsid w:val="00422B26"/>
    <w:rsid w:val="00423464"/>
    <w:rsid w:val="004234BA"/>
    <w:rsid w:val="00423949"/>
    <w:rsid w:val="00423B39"/>
    <w:rsid w:val="00423D0C"/>
    <w:rsid w:val="00423F08"/>
    <w:rsid w:val="004245E7"/>
    <w:rsid w:val="00424BE6"/>
    <w:rsid w:val="00424DBD"/>
    <w:rsid w:val="0042502B"/>
    <w:rsid w:val="004255E5"/>
    <w:rsid w:val="004257CA"/>
    <w:rsid w:val="004260D9"/>
    <w:rsid w:val="00426157"/>
    <w:rsid w:val="004262A0"/>
    <w:rsid w:val="004266F6"/>
    <w:rsid w:val="0042697F"/>
    <w:rsid w:val="00426C9E"/>
    <w:rsid w:val="00427496"/>
    <w:rsid w:val="004279FE"/>
    <w:rsid w:val="00427D04"/>
    <w:rsid w:val="00427F16"/>
    <w:rsid w:val="00430023"/>
    <w:rsid w:val="004307FF"/>
    <w:rsid w:val="00430BB4"/>
    <w:rsid w:val="00430E95"/>
    <w:rsid w:val="004312C0"/>
    <w:rsid w:val="00431492"/>
    <w:rsid w:val="00431908"/>
    <w:rsid w:val="00431959"/>
    <w:rsid w:val="00431979"/>
    <w:rsid w:val="00432327"/>
    <w:rsid w:val="00432885"/>
    <w:rsid w:val="0043295B"/>
    <w:rsid w:val="00432CD5"/>
    <w:rsid w:val="00433F99"/>
    <w:rsid w:val="0043436E"/>
    <w:rsid w:val="004352C7"/>
    <w:rsid w:val="004355F5"/>
    <w:rsid w:val="00436658"/>
    <w:rsid w:val="004372F3"/>
    <w:rsid w:val="00440D16"/>
    <w:rsid w:val="00440E5A"/>
    <w:rsid w:val="00441232"/>
    <w:rsid w:val="0044186F"/>
    <w:rsid w:val="00444843"/>
    <w:rsid w:val="00444B1E"/>
    <w:rsid w:val="00444B80"/>
    <w:rsid w:val="00444BBC"/>
    <w:rsid w:val="0044535E"/>
    <w:rsid w:val="004455B4"/>
    <w:rsid w:val="00445600"/>
    <w:rsid w:val="004460E0"/>
    <w:rsid w:val="00446843"/>
    <w:rsid w:val="00446CE0"/>
    <w:rsid w:val="004476DD"/>
    <w:rsid w:val="0045041A"/>
    <w:rsid w:val="004512EA"/>
    <w:rsid w:val="004515E5"/>
    <w:rsid w:val="00451EF7"/>
    <w:rsid w:val="00452D05"/>
    <w:rsid w:val="00453126"/>
    <w:rsid w:val="004532B2"/>
    <w:rsid w:val="00453797"/>
    <w:rsid w:val="00453940"/>
    <w:rsid w:val="00453E1B"/>
    <w:rsid w:val="00454372"/>
    <w:rsid w:val="00455324"/>
    <w:rsid w:val="00456AC7"/>
    <w:rsid w:val="00456E8C"/>
    <w:rsid w:val="00457B02"/>
    <w:rsid w:val="00457C5B"/>
    <w:rsid w:val="0046084E"/>
    <w:rsid w:val="00460A4D"/>
    <w:rsid w:val="00460C3A"/>
    <w:rsid w:val="004614E5"/>
    <w:rsid w:val="00461C58"/>
    <w:rsid w:val="00461CA8"/>
    <w:rsid w:val="00461D20"/>
    <w:rsid w:val="004620D5"/>
    <w:rsid w:val="0046218B"/>
    <w:rsid w:val="0046253E"/>
    <w:rsid w:val="004626AC"/>
    <w:rsid w:val="00462AA9"/>
    <w:rsid w:val="00463160"/>
    <w:rsid w:val="004635A8"/>
    <w:rsid w:val="00463EC9"/>
    <w:rsid w:val="004645BE"/>
    <w:rsid w:val="00464B00"/>
    <w:rsid w:val="00464CFF"/>
    <w:rsid w:val="00465D65"/>
    <w:rsid w:val="00465E1F"/>
    <w:rsid w:val="00466262"/>
    <w:rsid w:val="004665B5"/>
    <w:rsid w:val="004672A2"/>
    <w:rsid w:val="00467B2B"/>
    <w:rsid w:val="00470093"/>
    <w:rsid w:val="00471022"/>
    <w:rsid w:val="0047193D"/>
    <w:rsid w:val="00471C52"/>
    <w:rsid w:val="00471EF0"/>
    <w:rsid w:val="00472539"/>
    <w:rsid w:val="00472B76"/>
    <w:rsid w:val="004737C6"/>
    <w:rsid w:val="00473B8A"/>
    <w:rsid w:val="00474192"/>
    <w:rsid w:val="0047500F"/>
    <w:rsid w:val="00475717"/>
    <w:rsid w:val="00476299"/>
    <w:rsid w:val="00480CAE"/>
    <w:rsid w:val="0048127A"/>
    <w:rsid w:val="0048181E"/>
    <w:rsid w:val="00481AD7"/>
    <w:rsid w:val="004824F6"/>
    <w:rsid w:val="00482572"/>
    <w:rsid w:val="00482D9D"/>
    <w:rsid w:val="00483D29"/>
    <w:rsid w:val="00483EF9"/>
    <w:rsid w:val="00484211"/>
    <w:rsid w:val="00484AD3"/>
    <w:rsid w:val="0048685E"/>
    <w:rsid w:val="00486AFC"/>
    <w:rsid w:val="004870CB"/>
    <w:rsid w:val="004876DE"/>
    <w:rsid w:val="00487AE1"/>
    <w:rsid w:val="00487F18"/>
    <w:rsid w:val="004902CD"/>
    <w:rsid w:val="0049068A"/>
    <w:rsid w:val="00490E2A"/>
    <w:rsid w:val="00491A47"/>
    <w:rsid w:val="00491F6E"/>
    <w:rsid w:val="004952BD"/>
    <w:rsid w:val="00496265"/>
    <w:rsid w:val="004962A1"/>
    <w:rsid w:val="00496B1C"/>
    <w:rsid w:val="00497787"/>
    <w:rsid w:val="004A0B98"/>
    <w:rsid w:val="004A10F7"/>
    <w:rsid w:val="004A1215"/>
    <w:rsid w:val="004A1CF1"/>
    <w:rsid w:val="004A29BF"/>
    <w:rsid w:val="004A2A5C"/>
    <w:rsid w:val="004A2FAF"/>
    <w:rsid w:val="004A3C37"/>
    <w:rsid w:val="004A3D93"/>
    <w:rsid w:val="004A483E"/>
    <w:rsid w:val="004A5A9C"/>
    <w:rsid w:val="004A6541"/>
    <w:rsid w:val="004A6C4B"/>
    <w:rsid w:val="004A7A23"/>
    <w:rsid w:val="004A7CDA"/>
    <w:rsid w:val="004B0ACF"/>
    <w:rsid w:val="004B0BB4"/>
    <w:rsid w:val="004B1055"/>
    <w:rsid w:val="004B2663"/>
    <w:rsid w:val="004B2F27"/>
    <w:rsid w:val="004B34F9"/>
    <w:rsid w:val="004B5A7D"/>
    <w:rsid w:val="004B6258"/>
    <w:rsid w:val="004B6C6E"/>
    <w:rsid w:val="004B712C"/>
    <w:rsid w:val="004B790D"/>
    <w:rsid w:val="004B7B46"/>
    <w:rsid w:val="004B7CD2"/>
    <w:rsid w:val="004B7E4F"/>
    <w:rsid w:val="004C0DF9"/>
    <w:rsid w:val="004C1EC6"/>
    <w:rsid w:val="004C251A"/>
    <w:rsid w:val="004C3DFC"/>
    <w:rsid w:val="004C4731"/>
    <w:rsid w:val="004C5667"/>
    <w:rsid w:val="004C5F73"/>
    <w:rsid w:val="004C6448"/>
    <w:rsid w:val="004C708E"/>
    <w:rsid w:val="004D0FA1"/>
    <w:rsid w:val="004D10DC"/>
    <w:rsid w:val="004D13FA"/>
    <w:rsid w:val="004D1477"/>
    <w:rsid w:val="004D1B6D"/>
    <w:rsid w:val="004D1CED"/>
    <w:rsid w:val="004D1E2C"/>
    <w:rsid w:val="004D2847"/>
    <w:rsid w:val="004D2D6B"/>
    <w:rsid w:val="004D2FE3"/>
    <w:rsid w:val="004D3005"/>
    <w:rsid w:val="004D3EDE"/>
    <w:rsid w:val="004D4595"/>
    <w:rsid w:val="004D4B1E"/>
    <w:rsid w:val="004D4BFE"/>
    <w:rsid w:val="004D57A4"/>
    <w:rsid w:val="004D597D"/>
    <w:rsid w:val="004D6093"/>
    <w:rsid w:val="004D6BBA"/>
    <w:rsid w:val="004D6E0D"/>
    <w:rsid w:val="004D730B"/>
    <w:rsid w:val="004D7804"/>
    <w:rsid w:val="004E2BB3"/>
    <w:rsid w:val="004E2C87"/>
    <w:rsid w:val="004E3C13"/>
    <w:rsid w:val="004E43F2"/>
    <w:rsid w:val="004E4A4F"/>
    <w:rsid w:val="004E6BAC"/>
    <w:rsid w:val="004E6DF1"/>
    <w:rsid w:val="004F0AFA"/>
    <w:rsid w:val="004F0D9A"/>
    <w:rsid w:val="004F2029"/>
    <w:rsid w:val="004F23F0"/>
    <w:rsid w:val="004F25D6"/>
    <w:rsid w:val="004F3749"/>
    <w:rsid w:val="004F3838"/>
    <w:rsid w:val="004F39A7"/>
    <w:rsid w:val="004F4684"/>
    <w:rsid w:val="004F4B8B"/>
    <w:rsid w:val="004F4C07"/>
    <w:rsid w:val="004F5E61"/>
    <w:rsid w:val="004F6CC8"/>
    <w:rsid w:val="004F77B1"/>
    <w:rsid w:val="004F77BC"/>
    <w:rsid w:val="00500479"/>
    <w:rsid w:val="0050104E"/>
    <w:rsid w:val="00501DD6"/>
    <w:rsid w:val="0050208A"/>
    <w:rsid w:val="0050212C"/>
    <w:rsid w:val="0050243D"/>
    <w:rsid w:val="005026BB"/>
    <w:rsid w:val="0050338A"/>
    <w:rsid w:val="00503421"/>
    <w:rsid w:val="00503F31"/>
    <w:rsid w:val="00504192"/>
    <w:rsid w:val="0050430C"/>
    <w:rsid w:val="00504CD2"/>
    <w:rsid w:val="005051C3"/>
    <w:rsid w:val="00505DD8"/>
    <w:rsid w:val="00505F9A"/>
    <w:rsid w:val="005062A7"/>
    <w:rsid w:val="0050699C"/>
    <w:rsid w:val="005076C2"/>
    <w:rsid w:val="00507C94"/>
    <w:rsid w:val="005108C0"/>
    <w:rsid w:val="005114B6"/>
    <w:rsid w:val="00511698"/>
    <w:rsid w:val="00511980"/>
    <w:rsid w:val="005119D1"/>
    <w:rsid w:val="0051266A"/>
    <w:rsid w:val="00512B3A"/>
    <w:rsid w:val="00512D19"/>
    <w:rsid w:val="00513E7F"/>
    <w:rsid w:val="0051413A"/>
    <w:rsid w:val="005150B1"/>
    <w:rsid w:val="0051555B"/>
    <w:rsid w:val="0051644A"/>
    <w:rsid w:val="005164C1"/>
    <w:rsid w:val="005168C1"/>
    <w:rsid w:val="005207CE"/>
    <w:rsid w:val="0052123F"/>
    <w:rsid w:val="0052173B"/>
    <w:rsid w:val="005217D7"/>
    <w:rsid w:val="0052265E"/>
    <w:rsid w:val="00522BBE"/>
    <w:rsid w:val="00522E80"/>
    <w:rsid w:val="005236BD"/>
    <w:rsid w:val="00523AB4"/>
    <w:rsid w:val="00523BD4"/>
    <w:rsid w:val="00523E45"/>
    <w:rsid w:val="00526FD7"/>
    <w:rsid w:val="00527747"/>
    <w:rsid w:val="00530118"/>
    <w:rsid w:val="005304EC"/>
    <w:rsid w:val="00530854"/>
    <w:rsid w:val="00531DB1"/>
    <w:rsid w:val="0053290E"/>
    <w:rsid w:val="005331A8"/>
    <w:rsid w:val="00533464"/>
    <w:rsid w:val="00533772"/>
    <w:rsid w:val="00534687"/>
    <w:rsid w:val="00535717"/>
    <w:rsid w:val="00536123"/>
    <w:rsid w:val="005363E2"/>
    <w:rsid w:val="00536789"/>
    <w:rsid w:val="0053732F"/>
    <w:rsid w:val="00540B26"/>
    <w:rsid w:val="00540E96"/>
    <w:rsid w:val="00540F32"/>
    <w:rsid w:val="00541CAB"/>
    <w:rsid w:val="00541F8B"/>
    <w:rsid w:val="00542921"/>
    <w:rsid w:val="00542B88"/>
    <w:rsid w:val="00543470"/>
    <w:rsid w:val="00544852"/>
    <w:rsid w:val="00544F52"/>
    <w:rsid w:val="00545CBA"/>
    <w:rsid w:val="00545DC3"/>
    <w:rsid w:val="005466BA"/>
    <w:rsid w:val="00547645"/>
    <w:rsid w:val="00547B11"/>
    <w:rsid w:val="005516BA"/>
    <w:rsid w:val="00551DA0"/>
    <w:rsid w:val="00551EFA"/>
    <w:rsid w:val="00553099"/>
    <w:rsid w:val="00553A3C"/>
    <w:rsid w:val="00553A3E"/>
    <w:rsid w:val="00553AE1"/>
    <w:rsid w:val="00553C7C"/>
    <w:rsid w:val="00553EA2"/>
    <w:rsid w:val="005542C1"/>
    <w:rsid w:val="005550A5"/>
    <w:rsid w:val="00555352"/>
    <w:rsid w:val="005553DC"/>
    <w:rsid w:val="00555B05"/>
    <w:rsid w:val="00555DFD"/>
    <w:rsid w:val="00555FE5"/>
    <w:rsid w:val="0055607C"/>
    <w:rsid w:val="005564D4"/>
    <w:rsid w:val="005564FF"/>
    <w:rsid w:val="0055660D"/>
    <w:rsid w:val="00556EB8"/>
    <w:rsid w:val="00557580"/>
    <w:rsid w:val="005577A4"/>
    <w:rsid w:val="00557975"/>
    <w:rsid w:val="00557D22"/>
    <w:rsid w:val="00560048"/>
    <w:rsid w:val="0056021F"/>
    <w:rsid w:val="00560CE7"/>
    <w:rsid w:val="005626BB"/>
    <w:rsid w:val="0056282B"/>
    <w:rsid w:val="00562B93"/>
    <w:rsid w:val="00563201"/>
    <w:rsid w:val="00564832"/>
    <w:rsid w:val="00564B28"/>
    <w:rsid w:val="005664C5"/>
    <w:rsid w:val="005676D2"/>
    <w:rsid w:val="00567B04"/>
    <w:rsid w:val="00567C9D"/>
    <w:rsid w:val="00567EE1"/>
    <w:rsid w:val="00570DC2"/>
    <w:rsid w:val="00570E78"/>
    <w:rsid w:val="0057100D"/>
    <w:rsid w:val="005711EC"/>
    <w:rsid w:val="0057167F"/>
    <w:rsid w:val="00571708"/>
    <w:rsid w:val="00571D55"/>
    <w:rsid w:val="00572E45"/>
    <w:rsid w:val="00573569"/>
    <w:rsid w:val="00573A60"/>
    <w:rsid w:val="00574D86"/>
    <w:rsid w:val="005758A3"/>
    <w:rsid w:val="005762EB"/>
    <w:rsid w:val="00576424"/>
    <w:rsid w:val="0057677F"/>
    <w:rsid w:val="00576C23"/>
    <w:rsid w:val="00580177"/>
    <w:rsid w:val="005815F3"/>
    <w:rsid w:val="00581650"/>
    <w:rsid w:val="00581A75"/>
    <w:rsid w:val="0058239D"/>
    <w:rsid w:val="005830CC"/>
    <w:rsid w:val="00583B86"/>
    <w:rsid w:val="00584EDB"/>
    <w:rsid w:val="0058666C"/>
    <w:rsid w:val="00587864"/>
    <w:rsid w:val="00590B42"/>
    <w:rsid w:val="0059122A"/>
    <w:rsid w:val="0059174D"/>
    <w:rsid w:val="00592811"/>
    <w:rsid w:val="00592B29"/>
    <w:rsid w:val="00592B98"/>
    <w:rsid w:val="00593456"/>
    <w:rsid w:val="005937DA"/>
    <w:rsid w:val="005938EF"/>
    <w:rsid w:val="00593C0C"/>
    <w:rsid w:val="00594114"/>
    <w:rsid w:val="00594157"/>
    <w:rsid w:val="005944D2"/>
    <w:rsid w:val="00595D94"/>
    <w:rsid w:val="00596E99"/>
    <w:rsid w:val="00597785"/>
    <w:rsid w:val="0059789B"/>
    <w:rsid w:val="00597A5F"/>
    <w:rsid w:val="005A04FA"/>
    <w:rsid w:val="005A10C2"/>
    <w:rsid w:val="005A173F"/>
    <w:rsid w:val="005A33B6"/>
    <w:rsid w:val="005A4873"/>
    <w:rsid w:val="005A494F"/>
    <w:rsid w:val="005A4D5A"/>
    <w:rsid w:val="005A5188"/>
    <w:rsid w:val="005A5E21"/>
    <w:rsid w:val="005A63AE"/>
    <w:rsid w:val="005A63FD"/>
    <w:rsid w:val="005A69E5"/>
    <w:rsid w:val="005A72D8"/>
    <w:rsid w:val="005B0199"/>
    <w:rsid w:val="005B09EA"/>
    <w:rsid w:val="005B1CF0"/>
    <w:rsid w:val="005B1E68"/>
    <w:rsid w:val="005B230F"/>
    <w:rsid w:val="005B2799"/>
    <w:rsid w:val="005B3300"/>
    <w:rsid w:val="005B3FFD"/>
    <w:rsid w:val="005B4691"/>
    <w:rsid w:val="005B4BBC"/>
    <w:rsid w:val="005B56D3"/>
    <w:rsid w:val="005B5B0F"/>
    <w:rsid w:val="005B5E58"/>
    <w:rsid w:val="005B6297"/>
    <w:rsid w:val="005B6787"/>
    <w:rsid w:val="005C0C77"/>
    <w:rsid w:val="005C0F1C"/>
    <w:rsid w:val="005C141B"/>
    <w:rsid w:val="005C1A88"/>
    <w:rsid w:val="005C1D35"/>
    <w:rsid w:val="005C274B"/>
    <w:rsid w:val="005C281C"/>
    <w:rsid w:val="005C28DC"/>
    <w:rsid w:val="005C2932"/>
    <w:rsid w:val="005C2DDD"/>
    <w:rsid w:val="005C2E4B"/>
    <w:rsid w:val="005C301F"/>
    <w:rsid w:val="005C3A65"/>
    <w:rsid w:val="005C49DF"/>
    <w:rsid w:val="005C5C90"/>
    <w:rsid w:val="005C6720"/>
    <w:rsid w:val="005C6903"/>
    <w:rsid w:val="005C6F4B"/>
    <w:rsid w:val="005C7127"/>
    <w:rsid w:val="005C74CD"/>
    <w:rsid w:val="005C7AB2"/>
    <w:rsid w:val="005C7F52"/>
    <w:rsid w:val="005D048F"/>
    <w:rsid w:val="005D0503"/>
    <w:rsid w:val="005D0C87"/>
    <w:rsid w:val="005D1363"/>
    <w:rsid w:val="005D1845"/>
    <w:rsid w:val="005D1D27"/>
    <w:rsid w:val="005D229D"/>
    <w:rsid w:val="005D3B37"/>
    <w:rsid w:val="005D4001"/>
    <w:rsid w:val="005D4D19"/>
    <w:rsid w:val="005D4DFE"/>
    <w:rsid w:val="005D5089"/>
    <w:rsid w:val="005D5479"/>
    <w:rsid w:val="005D556F"/>
    <w:rsid w:val="005D764A"/>
    <w:rsid w:val="005E12C0"/>
    <w:rsid w:val="005E2D7D"/>
    <w:rsid w:val="005E315C"/>
    <w:rsid w:val="005E33FF"/>
    <w:rsid w:val="005E34CE"/>
    <w:rsid w:val="005E37DB"/>
    <w:rsid w:val="005E3858"/>
    <w:rsid w:val="005E3EFE"/>
    <w:rsid w:val="005E4E3F"/>
    <w:rsid w:val="005E512D"/>
    <w:rsid w:val="005E5232"/>
    <w:rsid w:val="005E538B"/>
    <w:rsid w:val="005E5463"/>
    <w:rsid w:val="005E6134"/>
    <w:rsid w:val="005E6714"/>
    <w:rsid w:val="005E67D9"/>
    <w:rsid w:val="005E6BD6"/>
    <w:rsid w:val="005E6CE4"/>
    <w:rsid w:val="005E72C4"/>
    <w:rsid w:val="005E7EF9"/>
    <w:rsid w:val="005E7F45"/>
    <w:rsid w:val="005F1E82"/>
    <w:rsid w:val="005F2928"/>
    <w:rsid w:val="005F2AFE"/>
    <w:rsid w:val="005F348F"/>
    <w:rsid w:val="005F3491"/>
    <w:rsid w:val="005F34AF"/>
    <w:rsid w:val="005F3C6A"/>
    <w:rsid w:val="005F4E75"/>
    <w:rsid w:val="005F58C6"/>
    <w:rsid w:val="005F5CDD"/>
    <w:rsid w:val="005F6D4A"/>
    <w:rsid w:val="005F727E"/>
    <w:rsid w:val="005F7385"/>
    <w:rsid w:val="005F78FD"/>
    <w:rsid w:val="005F7B94"/>
    <w:rsid w:val="005F7FE1"/>
    <w:rsid w:val="0060008E"/>
    <w:rsid w:val="006010D7"/>
    <w:rsid w:val="00601A7E"/>
    <w:rsid w:val="00601DFE"/>
    <w:rsid w:val="00602346"/>
    <w:rsid w:val="006024E7"/>
    <w:rsid w:val="00602C13"/>
    <w:rsid w:val="00603101"/>
    <w:rsid w:val="00603828"/>
    <w:rsid w:val="006053BE"/>
    <w:rsid w:val="00605415"/>
    <w:rsid w:val="00606592"/>
    <w:rsid w:val="0060664C"/>
    <w:rsid w:val="00606D26"/>
    <w:rsid w:val="00607021"/>
    <w:rsid w:val="006077BC"/>
    <w:rsid w:val="006078A7"/>
    <w:rsid w:val="00607B3D"/>
    <w:rsid w:val="0061018E"/>
    <w:rsid w:val="00610F1D"/>
    <w:rsid w:val="00611771"/>
    <w:rsid w:val="00612373"/>
    <w:rsid w:val="00612A08"/>
    <w:rsid w:val="00612C7E"/>
    <w:rsid w:val="00615604"/>
    <w:rsid w:val="00615C75"/>
    <w:rsid w:val="00615EC6"/>
    <w:rsid w:val="00616153"/>
    <w:rsid w:val="00616A21"/>
    <w:rsid w:val="00616C23"/>
    <w:rsid w:val="006171FD"/>
    <w:rsid w:val="006178E6"/>
    <w:rsid w:val="0061792C"/>
    <w:rsid w:val="00617BB2"/>
    <w:rsid w:val="00617E00"/>
    <w:rsid w:val="00617F03"/>
    <w:rsid w:val="00620047"/>
    <w:rsid w:val="00620761"/>
    <w:rsid w:val="0062098F"/>
    <w:rsid w:val="00621040"/>
    <w:rsid w:val="00623285"/>
    <w:rsid w:val="00623E3C"/>
    <w:rsid w:val="0062443C"/>
    <w:rsid w:val="0062452A"/>
    <w:rsid w:val="006246E5"/>
    <w:rsid w:val="00625D0E"/>
    <w:rsid w:val="006262B8"/>
    <w:rsid w:val="00626649"/>
    <w:rsid w:val="006268EE"/>
    <w:rsid w:val="00626AE9"/>
    <w:rsid w:val="00626BC1"/>
    <w:rsid w:val="00626C45"/>
    <w:rsid w:val="0062746E"/>
    <w:rsid w:val="00627ECB"/>
    <w:rsid w:val="00630D5B"/>
    <w:rsid w:val="0063131B"/>
    <w:rsid w:val="00631330"/>
    <w:rsid w:val="00631650"/>
    <w:rsid w:val="0063183F"/>
    <w:rsid w:val="00632275"/>
    <w:rsid w:val="006325CA"/>
    <w:rsid w:val="006329B6"/>
    <w:rsid w:val="006330D1"/>
    <w:rsid w:val="00633AD7"/>
    <w:rsid w:val="00634583"/>
    <w:rsid w:val="00634A17"/>
    <w:rsid w:val="0063508A"/>
    <w:rsid w:val="00635458"/>
    <w:rsid w:val="00635A37"/>
    <w:rsid w:val="00635F3F"/>
    <w:rsid w:val="00636FB1"/>
    <w:rsid w:val="00637AA0"/>
    <w:rsid w:val="00637F14"/>
    <w:rsid w:val="00641D54"/>
    <w:rsid w:val="00641DAB"/>
    <w:rsid w:val="00642D3D"/>
    <w:rsid w:val="00644575"/>
    <w:rsid w:val="00644A58"/>
    <w:rsid w:val="00644AB4"/>
    <w:rsid w:val="006454B6"/>
    <w:rsid w:val="0064562B"/>
    <w:rsid w:val="00645CDA"/>
    <w:rsid w:val="00645E72"/>
    <w:rsid w:val="00646A64"/>
    <w:rsid w:val="0064796B"/>
    <w:rsid w:val="00647F2C"/>
    <w:rsid w:val="0065040C"/>
    <w:rsid w:val="006504D0"/>
    <w:rsid w:val="00650534"/>
    <w:rsid w:val="006509F7"/>
    <w:rsid w:val="00651433"/>
    <w:rsid w:val="00651727"/>
    <w:rsid w:val="006524F7"/>
    <w:rsid w:val="006525BB"/>
    <w:rsid w:val="006529DE"/>
    <w:rsid w:val="00653F5B"/>
    <w:rsid w:val="00654B00"/>
    <w:rsid w:val="00654CD3"/>
    <w:rsid w:val="00654F0D"/>
    <w:rsid w:val="006554B4"/>
    <w:rsid w:val="00655A44"/>
    <w:rsid w:val="00656305"/>
    <w:rsid w:val="006571C9"/>
    <w:rsid w:val="00657229"/>
    <w:rsid w:val="00657536"/>
    <w:rsid w:val="00660382"/>
    <w:rsid w:val="00660A9A"/>
    <w:rsid w:val="00661060"/>
    <w:rsid w:val="0066155C"/>
    <w:rsid w:val="006623BE"/>
    <w:rsid w:val="00663622"/>
    <w:rsid w:val="00663CBF"/>
    <w:rsid w:val="00663EA0"/>
    <w:rsid w:val="00664D05"/>
    <w:rsid w:val="006650DD"/>
    <w:rsid w:val="00665681"/>
    <w:rsid w:val="0066694D"/>
    <w:rsid w:val="00667234"/>
    <w:rsid w:val="00667249"/>
    <w:rsid w:val="00667437"/>
    <w:rsid w:val="0066749D"/>
    <w:rsid w:val="006679BE"/>
    <w:rsid w:val="00667A84"/>
    <w:rsid w:val="00667EF2"/>
    <w:rsid w:val="0067027E"/>
    <w:rsid w:val="00670BCE"/>
    <w:rsid w:val="006716C3"/>
    <w:rsid w:val="00672477"/>
    <w:rsid w:val="006724E7"/>
    <w:rsid w:val="00673D46"/>
    <w:rsid w:val="00674232"/>
    <w:rsid w:val="006748FC"/>
    <w:rsid w:val="0067543B"/>
    <w:rsid w:val="00675FA3"/>
    <w:rsid w:val="0067643C"/>
    <w:rsid w:val="0067735D"/>
    <w:rsid w:val="006774DA"/>
    <w:rsid w:val="006776D6"/>
    <w:rsid w:val="006808D7"/>
    <w:rsid w:val="00680975"/>
    <w:rsid w:val="00680ACC"/>
    <w:rsid w:val="00680DF8"/>
    <w:rsid w:val="00680E69"/>
    <w:rsid w:val="0068118B"/>
    <w:rsid w:val="006811DC"/>
    <w:rsid w:val="00681757"/>
    <w:rsid w:val="00681D7E"/>
    <w:rsid w:val="00681E68"/>
    <w:rsid w:val="00682353"/>
    <w:rsid w:val="00682882"/>
    <w:rsid w:val="00682ACD"/>
    <w:rsid w:val="0068308A"/>
    <w:rsid w:val="0068366C"/>
    <w:rsid w:val="00683E15"/>
    <w:rsid w:val="00684E9C"/>
    <w:rsid w:val="00687479"/>
    <w:rsid w:val="006878E7"/>
    <w:rsid w:val="00687910"/>
    <w:rsid w:val="00691591"/>
    <w:rsid w:val="00691870"/>
    <w:rsid w:val="0069239C"/>
    <w:rsid w:val="00692BC2"/>
    <w:rsid w:val="00693385"/>
    <w:rsid w:val="006938B8"/>
    <w:rsid w:val="006947F7"/>
    <w:rsid w:val="00695647"/>
    <w:rsid w:val="00695F8D"/>
    <w:rsid w:val="006967BF"/>
    <w:rsid w:val="00696D0D"/>
    <w:rsid w:val="006A0489"/>
    <w:rsid w:val="006A04F1"/>
    <w:rsid w:val="006A18DE"/>
    <w:rsid w:val="006A2021"/>
    <w:rsid w:val="006A23FD"/>
    <w:rsid w:val="006A408E"/>
    <w:rsid w:val="006A5BC2"/>
    <w:rsid w:val="006A62E2"/>
    <w:rsid w:val="006A6871"/>
    <w:rsid w:val="006A69E1"/>
    <w:rsid w:val="006A6C06"/>
    <w:rsid w:val="006A6FEE"/>
    <w:rsid w:val="006A7133"/>
    <w:rsid w:val="006B0226"/>
    <w:rsid w:val="006B10F9"/>
    <w:rsid w:val="006B15D4"/>
    <w:rsid w:val="006B19DC"/>
    <w:rsid w:val="006B1BED"/>
    <w:rsid w:val="006B21C1"/>
    <w:rsid w:val="006B2413"/>
    <w:rsid w:val="006B2D1F"/>
    <w:rsid w:val="006B33F8"/>
    <w:rsid w:val="006B368B"/>
    <w:rsid w:val="006B51AE"/>
    <w:rsid w:val="006B5964"/>
    <w:rsid w:val="006B5D44"/>
    <w:rsid w:val="006B7088"/>
    <w:rsid w:val="006B79F6"/>
    <w:rsid w:val="006B7BCB"/>
    <w:rsid w:val="006B7EF1"/>
    <w:rsid w:val="006C091E"/>
    <w:rsid w:val="006C0B56"/>
    <w:rsid w:val="006C135E"/>
    <w:rsid w:val="006C209B"/>
    <w:rsid w:val="006C3509"/>
    <w:rsid w:val="006C3D40"/>
    <w:rsid w:val="006C3D8A"/>
    <w:rsid w:val="006C5BC7"/>
    <w:rsid w:val="006C60F1"/>
    <w:rsid w:val="006C6B7D"/>
    <w:rsid w:val="006C785E"/>
    <w:rsid w:val="006C79CF"/>
    <w:rsid w:val="006C7E1B"/>
    <w:rsid w:val="006D0102"/>
    <w:rsid w:val="006D032E"/>
    <w:rsid w:val="006D0C00"/>
    <w:rsid w:val="006D12DC"/>
    <w:rsid w:val="006D18AB"/>
    <w:rsid w:val="006D2182"/>
    <w:rsid w:val="006D2556"/>
    <w:rsid w:val="006D2E5C"/>
    <w:rsid w:val="006D3060"/>
    <w:rsid w:val="006D351B"/>
    <w:rsid w:val="006D3EE2"/>
    <w:rsid w:val="006D42EF"/>
    <w:rsid w:val="006D5369"/>
    <w:rsid w:val="006D5C93"/>
    <w:rsid w:val="006D5D3B"/>
    <w:rsid w:val="006D5F72"/>
    <w:rsid w:val="006D6158"/>
    <w:rsid w:val="006D648F"/>
    <w:rsid w:val="006D668D"/>
    <w:rsid w:val="006D6EA2"/>
    <w:rsid w:val="006D7688"/>
    <w:rsid w:val="006D7763"/>
    <w:rsid w:val="006D7911"/>
    <w:rsid w:val="006E062B"/>
    <w:rsid w:val="006E0883"/>
    <w:rsid w:val="006E1745"/>
    <w:rsid w:val="006E1CCC"/>
    <w:rsid w:val="006E1E52"/>
    <w:rsid w:val="006E2E1F"/>
    <w:rsid w:val="006E3E46"/>
    <w:rsid w:val="006E4EDB"/>
    <w:rsid w:val="006E6737"/>
    <w:rsid w:val="006E674A"/>
    <w:rsid w:val="006E6EA0"/>
    <w:rsid w:val="006E70EA"/>
    <w:rsid w:val="006F01F2"/>
    <w:rsid w:val="006F04F5"/>
    <w:rsid w:val="006F089D"/>
    <w:rsid w:val="006F1A66"/>
    <w:rsid w:val="006F267E"/>
    <w:rsid w:val="006F2B2D"/>
    <w:rsid w:val="006F33B3"/>
    <w:rsid w:val="006F3F1E"/>
    <w:rsid w:val="006F4786"/>
    <w:rsid w:val="006F4C23"/>
    <w:rsid w:val="006F5A8C"/>
    <w:rsid w:val="006F6DDA"/>
    <w:rsid w:val="006F79B6"/>
    <w:rsid w:val="00700701"/>
    <w:rsid w:val="0070163C"/>
    <w:rsid w:val="00701730"/>
    <w:rsid w:val="00701B72"/>
    <w:rsid w:val="00702356"/>
    <w:rsid w:val="007034D4"/>
    <w:rsid w:val="007035FF"/>
    <w:rsid w:val="007045E2"/>
    <w:rsid w:val="00704D67"/>
    <w:rsid w:val="00704E78"/>
    <w:rsid w:val="0070576F"/>
    <w:rsid w:val="00705E0D"/>
    <w:rsid w:val="007063D6"/>
    <w:rsid w:val="00706AF2"/>
    <w:rsid w:val="007074AB"/>
    <w:rsid w:val="00710F40"/>
    <w:rsid w:val="00711312"/>
    <w:rsid w:val="00711688"/>
    <w:rsid w:val="00712482"/>
    <w:rsid w:val="007127C0"/>
    <w:rsid w:val="0071285A"/>
    <w:rsid w:val="00712F19"/>
    <w:rsid w:val="00712F83"/>
    <w:rsid w:val="007139A0"/>
    <w:rsid w:val="00713FC6"/>
    <w:rsid w:val="00714A94"/>
    <w:rsid w:val="00715A8E"/>
    <w:rsid w:val="00717147"/>
    <w:rsid w:val="007171E9"/>
    <w:rsid w:val="00717DBC"/>
    <w:rsid w:val="00720281"/>
    <w:rsid w:val="0072081F"/>
    <w:rsid w:val="00720DAD"/>
    <w:rsid w:val="00720F1C"/>
    <w:rsid w:val="00721184"/>
    <w:rsid w:val="00721946"/>
    <w:rsid w:val="00722123"/>
    <w:rsid w:val="0072221E"/>
    <w:rsid w:val="0072246C"/>
    <w:rsid w:val="00722588"/>
    <w:rsid w:val="00722BA5"/>
    <w:rsid w:val="00722C9F"/>
    <w:rsid w:val="00723D45"/>
    <w:rsid w:val="007243D7"/>
    <w:rsid w:val="00724683"/>
    <w:rsid w:val="00724A53"/>
    <w:rsid w:val="00725F55"/>
    <w:rsid w:val="007263FC"/>
    <w:rsid w:val="007264D7"/>
    <w:rsid w:val="007273C1"/>
    <w:rsid w:val="00727928"/>
    <w:rsid w:val="00730178"/>
    <w:rsid w:val="007306BA"/>
    <w:rsid w:val="00730917"/>
    <w:rsid w:val="0073195A"/>
    <w:rsid w:val="0073199C"/>
    <w:rsid w:val="007324DC"/>
    <w:rsid w:val="00732564"/>
    <w:rsid w:val="00733309"/>
    <w:rsid w:val="00733EE0"/>
    <w:rsid w:val="007341CB"/>
    <w:rsid w:val="00734D04"/>
    <w:rsid w:val="007350CF"/>
    <w:rsid w:val="00735167"/>
    <w:rsid w:val="00735362"/>
    <w:rsid w:val="00735429"/>
    <w:rsid w:val="0073587F"/>
    <w:rsid w:val="00735A0A"/>
    <w:rsid w:val="00735FFB"/>
    <w:rsid w:val="00736DE0"/>
    <w:rsid w:val="00737A1C"/>
    <w:rsid w:val="00737AB0"/>
    <w:rsid w:val="00740A82"/>
    <w:rsid w:val="0074187B"/>
    <w:rsid w:val="00741CD0"/>
    <w:rsid w:val="00743E49"/>
    <w:rsid w:val="0074402C"/>
    <w:rsid w:val="00744E15"/>
    <w:rsid w:val="00744F68"/>
    <w:rsid w:val="0074648C"/>
    <w:rsid w:val="00746554"/>
    <w:rsid w:val="00746DCF"/>
    <w:rsid w:val="007502D0"/>
    <w:rsid w:val="00750BA9"/>
    <w:rsid w:val="00750BB9"/>
    <w:rsid w:val="0075324F"/>
    <w:rsid w:val="00753361"/>
    <w:rsid w:val="007538CD"/>
    <w:rsid w:val="007544C9"/>
    <w:rsid w:val="0075478B"/>
    <w:rsid w:val="00754C83"/>
    <w:rsid w:val="00754D8B"/>
    <w:rsid w:val="00755310"/>
    <w:rsid w:val="00755575"/>
    <w:rsid w:val="00755923"/>
    <w:rsid w:val="00756B00"/>
    <w:rsid w:val="00757118"/>
    <w:rsid w:val="0075793D"/>
    <w:rsid w:val="00757DBA"/>
    <w:rsid w:val="00757E34"/>
    <w:rsid w:val="0076072E"/>
    <w:rsid w:val="00760C10"/>
    <w:rsid w:val="00760FFF"/>
    <w:rsid w:val="00761664"/>
    <w:rsid w:val="00761E1C"/>
    <w:rsid w:val="00761EAA"/>
    <w:rsid w:val="007625DD"/>
    <w:rsid w:val="007626C8"/>
    <w:rsid w:val="007632FF"/>
    <w:rsid w:val="00763D25"/>
    <w:rsid w:val="0076446F"/>
    <w:rsid w:val="00764DC9"/>
    <w:rsid w:val="007663A6"/>
    <w:rsid w:val="007664E6"/>
    <w:rsid w:val="00766ADA"/>
    <w:rsid w:val="00766D78"/>
    <w:rsid w:val="007672E3"/>
    <w:rsid w:val="00767CAE"/>
    <w:rsid w:val="00770AA8"/>
    <w:rsid w:val="00770B44"/>
    <w:rsid w:val="007714E7"/>
    <w:rsid w:val="00771A4E"/>
    <w:rsid w:val="0077234D"/>
    <w:rsid w:val="00773705"/>
    <w:rsid w:val="00773D5C"/>
    <w:rsid w:val="00773DCD"/>
    <w:rsid w:val="00774A5E"/>
    <w:rsid w:val="00775A25"/>
    <w:rsid w:val="00775A31"/>
    <w:rsid w:val="00775D82"/>
    <w:rsid w:val="00776036"/>
    <w:rsid w:val="00776707"/>
    <w:rsid w:val="00776806"/>
    <w:rsid w:val="00776D56"/>
    <w:rsid w:val="00777367"/>
    <w:rsid w:val="00777948"/>
    <w:rsid w:val="00777E68"/>
    <w:rsid w:val="007800E2"/>
    <w:rsid w:val="00780DC1"/>
    <w:rsid w:val="0078131E"/>
    <w:rsid w:val="00781537"/>
    <w:rsid w:val="00781618"/>
    <w:rsid w:val="00782DB1"/>
    <w:rsid w:val="007834FD"/>
    <w:rsid w:val="007835B6"/>
    <w:rsid w:val="007848DA"/>
    <w:rsid w:val="00785A00"/>
    <w:rsid w:val="00785D20"/>
    <w:rsid w:val="00785EFF"/>
    <w:rsid w:val="007864F5"/>
    <w:rsid w:val="00786DFE"/>
    <w:rsid w:val="00787780"/>
    <w:rsid w:val="00787C37"/>
    <w:rsid w:val="00787D7D"/>
    <w:rsid w:val="00791504"/>
    <w:rsid w:val="007916E1"/>
    <w:rsid w:val="0079244D"/>
    <w:rsid w:val="0079276A"/>
    <w:rsid w:val="007929B1"/>
    <w:rsid w:val="0079393B"/>
    <w:rsid w:val="00793E84"/>
    <w:rsid w:val="00794125"/>
    <w:rsid w:val="0079498D"/>
    <w:rsid w:val="00795EC7"/>
    <w:rsid w:val="00796565"/>
    <w:rsid w:val="00797564"/>
    <w:rsid w:val="00797719"/>
    <w:rsid w:val="007A0BFC"/>
    <w:rsid w:val="007A0F7B"/>
    <w:rsid w:val="007A1309"/>
    <w:rsid w:val="007A1F14"/>
    <w:rsid w:val="007A1FB2"/>
    <w:rsid w:val="007A2D62"/>
    <w:rsid w:val="007A38BF"/>
    <w:rsid w:val="007A3C07"/>
    <w:rsid w:val="007A4016"/>
    <w:rsid w:val="007A4477"/>
    <w:rsid w:val="007A4AC3"/>
    <w:rsid w:val="007A4C8B"/>
    <w:rsid w:val="007A5C3D"/>
    <w:rsid w:val="007A7436"/>
    <w:rsid w:val="007A7AB9"/>
    <w:rsid w:val="007A7D9B"/>
    <w:rsid w:val="007A7F3C"/>
    <w:rsid w:val="007B03D9"/>
    <w:rsid w:val="007B0D72"/>
    <w:rsid w:val="007B18EC"/>
    <w:rsid w:val="007B246E"/>
    <w:rsid w:val="007B27D9"/>
    <w:rsid w:val="007B2D5B"/>
    <w:rsid w:val="007B3290"/>
    <w:rsid w:val="007B3B48"/>
    <w:rsid w:val="007B46A3"/>
    <w:rsid w:val="007B639F"/>
    <w:rsid w:val="007B63F1"/>
    <w:rsid w:val="007B7646"/>
    <w:rsid w:val="007B780D"/>
    <w:rsid w:val="007B7BD3"/>
    <w:rsid w:val="007C0011"/>
    <w:rsid w:val="007C056C"/>
    <w:rsid w:val="007C221D"/>
    <w:rsid w:val="007C2F41"/>
    <w:rsid w:val="007C3363"/>
    <w:rsid w:val="007C3823"/>
    <w:rsid w:val="007C3F30"/>
    <w:rsid w:val="007C41D5"/>
    <w:rsid w:val="007C4694"/>
    <w:rsid w:val="007C46AC"/>
    <w:rsid w:val="007C471C"/>
    <w:rsid w:val="007C487B"/>
    <w:rsid w:val="007C5DEC"/>
    <w:rsid w:val="007C5E59"/>
    <w:rsid w:val="007C62D3"/>
    <w:rsid w:val="007C7202"/>
    <w:rsid w:val="007C74F6"/>
    <w:rsid w:val="007D0350"/>
    <w:rsid w:val="007D09B6"/>
    <w:rsid w:val="007D1579"/>
    <w:rsid w:val="007D1751"/>
    <w:rsid w:val="007D1CC2"/>
    <w:rsid w:val="007D314D"/>
    <w:rsid w:val="007D3F3B"/>
    <w:rsid w:val="007D42F1"/>
    <w:rsid w:val="007D4586"/>
    <w:rsid w:val="007D492F"/>
    <w:rsid w:val="007D58AC"/>
    <w:rsid w:val="007D5912"/>
    <w:rsid w:val="007D60B0"/>
    <w:rsid w:val="007D6282"/>
    <w:rsid w:val="007D6CC3"/>
    <w:rsid w:val="007D7276"/>
    <w:rsid w:val="007D7E54"/>
    <w:rsid w:val="007E0029"/>
    <w:rsid w:val="007E03E2"/>
    <w:rsid w:val="007E098E"/>
    <w:rsid w:val="007E0CF7"/>
    <w:rsid w:val="007E1946"/>
    <w:rsid w:val="007E1E0D"/>
    <w:rsid w:val="007E225B"/>
    <w:rsid w:val="007E37B5"/>
    <w:rsid w:val="007E53B7"/>
    <w:rsid w:val="007E53C6"/>
    <w:rsid w:val="007E558F"/>
    <w:rsid w:val="007E760D"/>
    <w:rsid w:val="007E7AF2"/>
    <w:rsid w:val="007F030C"/>
    <w:rsid w:val="007F13A4"/>
    <w:rsid w:val="007F1B4D"/>
    <w:rsid w:val="007F240E"/>
    <w:rsid w:val="007F2A1F"/>
    <w:rsid w:val="007F2AD8"/>
    <w:rsid w:val="007F32ED"/>
    <w:rsid w:val="007F3681"/>
    <w:rsid w:val="007F38DC"/>
    <w:rsid w:val="007F539B"/>
    <w:rsid w:val="007F57C6"/>
    <w:rsid w:val="007F63EA"/>
    <w:rsid w:val="007F6B26"/>
    <w:rsid w:val="007F75A3"/>
    <w:rsid w:val="0080016C"/>
    <w:rsid w:val="008001E5"/>
    <w:rsid w:val="008004CA"/>
    <w:rsid w:val="0080055D"/>
    <w:rsid w:val="00800D74"/>
    <w:rsid w:val="00801784"/>
    <w:rsid w:val="0080187A"/>
    <w:rsid w:val="00803B97"/>
    <w:rsid w:val="00803BD1"/>
    <w:rsid w:val="00803C3F"/>
    <w:rsid w:val="0080420D"/>
    <w:rsid w:val="00804662"/>
    <w:rsid w:val="00804AD2"/>
    <w:rsid w:val="00804DC7"/>
    <w:rsid w:val="008051F3"/>
    <w:rsid w:val="00806D98"/>
    <w:rsid w:val="008107CD"/>
    <w:rsid w:val="008108A3"/>
    <w:rsid w:val="00810B20"/>
    <w:rsid w:val="00810E06"/>
    <w:rsid w:val="008111A9"/>
    <w:rsid w:val="008111C1"/>
    <w:rsid w:val="008114B1"/>
    <w:rsid w:val="0081208D"/>
    <w:rsid w:val="00812373"/>
    <w:rsid w:val="00813385"/>
    <w:rsid w:val="00813624"/>
    <w:rsid w:val="00813AD8"/>
    <w:rsid w:val="00813C66"/>
    <w:rsid w:val="00814538"/>
    <w:rsid w:val="00814673"/>
    <w:rsid w:val="008151DD"/>
    <w:rsid w:val="00815459"/>
    <w:rsid w:val="00815A21"/>
    <w:rsid w:val="00815EC2"/>
    <w:rsid w:val="0081620C"/>
    <w:rsid w:val="00816286"/>
    <w:rsid w:val="008166A0"/>
    <w:rsid w:val="00816936"/>
    <w:rsid w:val="00816E37"/>
    <w:rsid w:val="00816E5C"/>
    <w:rsid w:val="00820211"/>
    <w:rsid w:val="0082023A"/>
    <w:rsid w:val="00820C7E"/>
    <w:rsid w:val="00820CAE"/>
    <w:rsid w:val="008210FC"/>
    <w:rsid w:val="0082140C"/>
    <w:rsid w:val="0082209E"/>
    <w:rsid w:val="00824F5B"/>
    <w:rsid w:val="008251DE"/>
    <w:rsid w:val="0082538A"/>
    <w:rsid w:val="0082612A"/>
    <w:rsid w:val="008264F6"/>
    <w:rsid w:val="00826589"/>
    <w:rsid w:val="00826B78"/>
    <w:rsid w:val="00826F4A"/>
    <w:rsid w:val="00827CB5"/>
    <w:rsid w:val="00827E29"/>
    <w:rsid w:val="008310BE"/>
    <w:rsid w:val="008316C7"/>
    <w:rsid w:val="008319FB"/>
    <w:rsid w:val="008319FF"/>
    <w:rsid w:val="008328FA"/>
    <w:rsid w:val="00832EC9"/>
    <w:rsid w:val="008330BA"/>
    <w:rsid w:val="00833680"/>
    <w:rsid w:val="008337CD"/>
    <w:rsid w:val="00833CEB"/>
    <w:rsid w:val="00833ED7"/>
    <w:rsid w:val="00834319"/>
    <w:rsid w:val="00834A9F"/>
    <w:rsid w:val="008353DB"/>
    <w:rsid w:val="00835A70"/>
    <w:rsid w:val="0083667C"/>
    <w:rsid w:val="00836852"/>
    <w:rsid w:val="008373D1"/>
    <w:rsid w:val="00837C2D"/>
    <w:rsid w:val="00837F4D"/>
    <w:rsid w:val="008417D9"/>
    <w:rsid w:val="00842717"/>
    <w:rsid w:val="00843872"/>
    <w:rsid w:val="00844D76"/>
    <w:rsid w:val="008450FA"/>
    <w:rsid w:val="00846902"/>
    <w:rsid w:val="0085168D"/>
    <w:rsid w:val="0085193D"/>
    <w:rsid w:val="00852B71"/>
    <w:rsid w:val="008543EC"/>
    <w:rsid w:val="00855375"/>
    <w:rsid w:val="008557F4"/>
    <w:rsid w:val="00855A6C"/>
    <w:rsid w:val="00856573"/>
    <w:rsid w:val="00857260"/>
    <w:rsid w:val="008578DF"/>
    <w:rsid w:val="00860C94"/>
    <w:rsid w:val="00860CEF"/>
    <w:rsid w:val="008616FD"/>
    <w:rsid w:val="00861930"/>
    <w:rsid w:val="008626D9"/>
    <w:rsid w:val="008626E6"/>
    <w:rsid w:val="008627B0"/>
    <w:rsid w:val="00862FFC"/>
    <w:rsid w:val="00864FDD"/>
    <w:rsid w:val="00865A38"/>
    <w:rsid w:val="008666D5"/>
    <w:rsid w:val="00866955"/>
    <w:rsid w:val="00866CEF"/>
    <w:rsid w:val="00866E22"/>
    <w:rsid w:val="00867075"/>
    <w:rsid w:val="00867AFC"/>
    <w:rsid w:val="008703D2"/>
    <w:rsid w:val="00871F52"/>
    <w:rsid w:val="0087203D"/>
    <w:rsid w:val="008725B3"/>
    <w:rsid w:val="00873719"/>
    <w:rsid w:val="008738F5"/>
    <w:rsid w:val="008741F7"/>
    <w:rsid w:val="008755F5"/>
    <w:rsid w:val="008757B8"/>
    <w:rsid w:val="00876513"/>
    <w:rsid w:val="008774B5"/>
    <w:rsid w:val="008801EC"/>
    <w:rsid w:val="008803CF"/>
    <w:rsid w:val="008804A5"/>
    <w:rsid w:val="00881637"/>
    <w:rsid w:val="00883394"/>
    <w:rsid w:val="0088350E"/>
    <w:rsid w:val="008841AF"/>
    <w:rsid w:val="008845D7"/>
    <w:rsid w:val="00884B8C"/>
    <w:rsid w:val="00884DC4"/>
    <w:rsid w:val="008855C6"/>
    <w:rsid w:val="00885BF7"/>
    <w:rsid w:val="00885CC6"/>
    <w:rsid w:val="0088604C"/>
    <w:rsid w:val="00886D80"/>
    <w:rsid w:val="00886F63"/>
    <w:rsid w:val="008870DB"/>
    <w:rsid w:val="00887500"/>
    <w:rsid w:val="008879D2"/>
    <w:rsid w:val="00890506"/>
    <w:rsid w:val="00890782"/>
    <w:rsid w:val="0089126B"/>
    <w:rsid w:val="00891943"/>
    <w:rsid w:val="0089219B"/>
    <w:rsid w:val="00892617"/>
    <w:rsid w:val="008932CE"/>
    <w:rsid w:val="00893678"/>
    <w:rsid w:val="00893A22"/>
    <w:rsid w:val="00893ACD"/>
    <w:rsid w:val="008943E1"/>
    <w:rsid w:val="00894F1F"/>
    <w:rsid w:val="0089507F"/>
    <w:rsid w:val="00895CDF"/>
    <w:rsid w:val="00896319"/>
    <w:rsid w:val="0089658B"/>
    <w:rsid w:val="008969FB"/>
    <w:rsid w:val="00896FBA"/>
    <w:rsid w:val="00897153"/>
    <w:rsid w:val="008A1350"/>
    <w:rsid w:val="008A265F"/>
    <w:rsid w:val="008A2C45"/>
    <w:rsid w:val="008A2F5E"/>
    <w:rsid w:val="008A41DD"/>
    <w:rsid w:val="008A4CA4"/>
    <w:rsid w:val="008A516A"/>
    <w:rsid w:val="008A590A"/>
    <w:rsid w:val="008A59A2"/>
    <w:rsid w:val="008A5E44"/>
    <w:rsid w:val="008A657E"/>
    <w:rsid w:val="008A6BED"/>
    <w:rsid w:val="008A7198"/>
    <w:rsid w:val="008A71F9"/>
    <w:rsid w:val="008A7D81"/>
    <w:rsid w:val="008B016C"/>
    <w:rsid w:val="008B1D00"/>
    <w:rsid w:val="008B23AD"/>
    <w:rsid w:val="008B3649"/>
    <w:rsid w:val="008B411E"/>
    <w:rsid w:val="008B60D0"/>
    <w:rsid w:val="008B6A03"/>
    <w:rsid w:val="008B6C89"/>
    <w:rsid w:val="008B7517"/>
    <w:rsid w:val="008B7580"/>
    <w:rsid w:val="008B7880"/>
    <w:rsid w:val="008B7DFA"/>
    <w:rsid w:val="008C0632"/>
    <w:rsid w:val="008C0CA8"/>
    <w:rsid w:val="008C179A"/>
    <w:rsid w:val="008C2B01"/>
    <w:rsid w:val="008C32C1"/>
    <w:rsid w:val="008C3787"/>
    <w:rsid w:val="008C3B7C"/>
    <w:rsid w:val="008C474C"/>
    <w:rsid w:val="008C4CE6"/>
    <w:rsid w:val="008C55BB"/>
    <w:rsid w:val="008C6707"/>
    <w:rsid w:val="008C7270"/>
    <w:rsid w:val="008C7689"/>
    <w:rsid w:val="008C77FB"/>
    <w:rsid w:val="008C7849"/>
    <w:rsid w:val="008D2955"/>
    <w:rsid w:val="008D2C07"/>
    <w:rsid w:val="008D472D"/>
    <w:rsid w:val="008D4BDA"/>
    <w:rsid w:val="008D4D29"/>
    <w:rsid w:val="008D60D3"/>
    <w:rsid w:val="008D6192"/>
    <w:rsid w:val="008D635F"/>
    <w:rsid w:val="008D6823"/>
    <w:rsid w:val="008D6EB1"/>
    <w:rsid w:val="008D7D55"/>
    <w:rsid w:val="008D7E75"/>
    <w:rsid w:val="008E0C59"/>
    <w:rsid w:val="008E1130"/>
    <w:rsid w:val="008E12F0"/>
    <w:rsid w:val="008E1C77"/>
    <w:rsid w:val="008E1CB2"/>
    <w:rsid w:val="008E1DBB"/>
    <w:rsid w:val="008E2243"/>
    <w:rsid w:val="008E2E33"/>
    <w:rsid w:val="008E33C2"/>
    <w:rsid w:val="008E375B"/>
    <w:rsid w:val="008E4785"/>
    <w:rsid w:val="008E4CA4"/>
    <w:rsid w:val="008E4D03"/>
    <w:rsid w:val="008E5989"/>
    <w:rsid w:val="008E6298"/>
    <w:rsid w:val="008E6E73"/>
    <w:rsid w:val="008E75D4"/>
    <w:rsid w:val="008E7B86"/>
    <w:rsid w:val="008E7F39"/>
    <w:rsid w:val="008F021E"/>
    <w:rsid w:val="008F0440"/>
    <w:rsid w:val="008F0B5C"/>
    <w:rsid w:val="008F1456"/>
    <w:rsid w:val="008F25C3"/>
    <w:rsid w:val="008F270C"/>
    <w:rsid w:val="008F36D7"/>
    <w:rsid w:val="008F392A"/>
    <w:rsid w:val="008F4E6F"/>
    <w:rsid w:val="008F50A3"/>
    <w:rsid w:val="008F5333"/>
    <w:rsid w:val="008F548B"/>
    <w:rsid w:val="008F576C"/>
    <w:rsid w:val="008F57E4"/>
    <w:rsid w:val="008F5DDC"/>
    <w:rsid w:val="008F69AF"/>
    <w:rsid w:val="008F6BC9"/>
    <w:rsid w:val="008F7198"/>
    <w:rsid w:val="008F7D8E"/>
    <w:rsid w:val="009011D0"/>
    <w:rsid w:val="0090154C"/>
    <w:rsid w:val="00902866"/>
    <w:rsid w:val="009028E6"/>
    <w:rsid w:val="00902F7A"/>
    <w:rsid w:val="00903405"/>
    <w:rsid w:val="00903EF0"/>
    <w:rsid w:val="00903F24"/>
    <w:rsid w:val="009040C2"/>
    <w:rsid w:val="009044BC"/>
    <w:rsid w:val="00904542"/>
    <w:rsid w:val="00905083"/>
    <w:rsid w:val="00905CCA"/>
    <w:rsid w:val="00906387"/>
    <w:rsid w:val="009064A5"/>
    <w:rsid w:val="00906529"/>
    <w:rsid w:val="00906831"/>
    <w:rsid w:val="00907A03"/>
    <w:rsid w:val="00907B7B"/>
    <w:rsid w:val="00907F59"/>
    <w:rsid w:val="009103DD"/>
    <w:rsid w:val="009108B1"/>
    <w:rsid w:val="00910B1B"/>
    <w:rsid w:val="009110B2"/>
    <w:rsid w:val="009111DC"/>
    <w:rsid w:val="009115AF"/>
    <w:rsid w:val="009117A3"/>
    <w:rsid w:val="00911F66"/>
    <w:rsid w:val="0091217E"/>
    <w:rsid w:val="009121A2"/>
    <w:rsid w:val="0091305D"/>
    <w:rsid w:val="00913212"/>
    <w:rsid w:val="00913556"/>
    <w:rsid w:val="00913748"/>
    <w:rsid w:val="00913A6B"/>
    <w:rsid w:val="00913CA0"/>
    <w:rsid w:val="00913CCD"/>
    <w:rsid w:val="0091436C"/>
    <w:rsid w:val="009148DA"/>
    <w:rsid w:val="00914C45"/>
    <w:rsid w:val="009153EA"/>
    <w:rsid w:val="00916062"/>
    <w:rsid w:val="009161B3"/>
    <w:rsid w:val="00916A84"/>
    <w:rsid w:val="00916EC7"/>
    <w:rsid w:val="00917070"/>
    <w:rsid w:val="009175E9"/>
    <w:rsid w:val="0091789B"/>
    <w:rsid w:val="00917B0E"/>
    <w:rsid w:val="00920934"/>
    <w:rsid w:val="00920F1B"/>
    <w:rsid w:val="00921426"/>
    <w:rsid w:val="00921847"/>
    <w:rsid w:val="00922960"/>
    <w:rsid w:val="00923149"/>
    <w:rsid w:val="00923562"/>
    <w:rsid w:val="00924084"/>
    <w:rsid w:val="00925689"/>
    <w:rsid w:val="00926C8D"/>
    <w:rsid w:val="009276EE"/>
    <w:rsid w:val="0092783A"/>
    <w:rsid w:val="00927B0B"/>
    <w:rsid w:val="00930DE7"/>
    <w:rsid w:val="009318B8"/>
    <w:rsid w:val="0093195B"/>
    <w:rsid w:val="009319C0"/>
    <w:rsid w:val="00931C5B"/>
    <w:rsid w:val="00932440"/>
    <w:rsid w:val="00932A79"/>
    <w:rsid w:val="0093325A"/>
    <w:rsid w:val="009338BF"/>
    <w:rsid w:val="00934855"/>
    <w:rsid w:val="00935285"/>
    <w:rsid w:val="009357CD"/>
    <w:rsid w:val="00935B51"/>
    <w:rsid w:val="00936BF5"/>
    <w:rsid w:val="00936F82"/>
    <w:rsid w:val="00937123"/>
    <w:rsid w:val="00937CC0"/>
    <w:rsid w:val="00937CF4"/>
    <w:rsid w:val="00940154"/>
    <w:rsid w:val="00940387"/>
    <w:rsid w:val="00940E39"/>
    <w:rsid w:val="00941B83"/>
    <w:rsid w:val="00941D01"/>
    <w:rsid w:val="00942085"/>
    <w:rsid w:val="00942B5B"/>
    <w:rsid w:val="00942CF9"/>
    <w:rsid w:val="009434C9"/>
    <w:rsid w:val="00943501"/>
    <w:rsid w:val="009439A4"/>
    <w:rsid w:val="00944126"/>
    <w:rsid w:val="00945E57"/>
    <w:rsid w:val="009462BB"/>
    <w:rsid w:val="0094630C"/>
    <w:rsid w:val="00946399"/>
    <w:rsid w:val="00946755"/>
    <w:rsid w:val="00946CF1"/>
    <w:rsid w:val="00947233"/>
    <w:rsid w:val="00947BBD"/>
    <w:rsid w:val="0095023D"/>
    <w:rsid w:val="00951451"/>
    <w:rsid w:val="00951DB8"/>
    <w:rsid w:val="0095454D"/>
    <w:rsid w:val="00954937"/>
    <w:rsid w:val="00954DC9"/>
    <w:rsid w:val="00954EAC"/>
    <w:rsid w:val="00955636"/>
    <w:rsid w:val="00955FDC"/>
    <w:rsid w:val="00956A83"/>
    <w:rsid w:val="00957372"/>
    <w:rsid w:val="00957489"/>
    <w:rsid w:val="00957517"/>
    <w:rsid w:val="009600C5"/>
    <w:rsid w:val="00961459"/>
    <w:rsid w:val="009616CA"/>
    <w:rsid w:val="0096421E"/>
    <w:rsid w:val="0096482D"/>
    <w:rsid w:val="00965079"/>
    <w:rsid w:val="00967B17"/>
    <w:rsid w:val="00967D21"/>
    <w:rsid w:val="009701D8"/>
    <w:rsid w:val="00971164"/>
    <w:rsid w:val="00971EB8"/>
    <w:rsid w:val="0097303F"/>
    <w:rsid w:val="009738E1"/>
    <w:rsid w:val="00973CFB"/>
    <w:rsid w:val="00973DEC"/>
    <w:rsid w:val="00973E25"/>
    <w:rsid w:val="00974B56"/>
    <w:rsid w:val="00975723"/>
    <w:rsid w:val="00976842"/>
    <w:rsid w:val="009774D5"/>
    <w:rsid w:val="00977E70"/>
    <w:rsid w:val="009802A9"/>
    <w:rsid w:val="00980623"/>
    <w:rsid w:val="00981051"/>
    <w:rsid w:val="0098170F"/>
    <w:rsid w:val="00983D9E"/>
    <w:rsid w:val="009844CC"/>
    <w:rsid w:val="00984A97"/>
    <w:rsid w:val="00985DAA"/>
    <w:rsid w:val="00985FDD"/>
    <w:rsid w:val="009863D1"/>
    <w:rsid w:val="00986430"/>
    <w:rsid w:val="009868D4"/>
    <w:rsid w:val="00986B66"/>
    <w:rsid w:val="00986D7E"/>
    <w:rsid w:val="00987A88"/>
    <w:rsid w:val="00990410"/>
    <w:rsid w:val="0099063F"/>
    <w:rsid w:val="00990DAF"/>
    <w:rsid w:val="0099134A"/>
    <w:rsid w:val="00991531"/>
    <w:rsid w:val="00992268"/>
    <w:rsid w:val="0099279D"/>
    <w:rsid w:val="0099314E"/>
    <w:rsid w:val="009934FA"/>
    <w:rsid w:val="00993AE5"/>
    <w:rsid w:val="00993BA1"/>
    <w:rsid w:val="00993FE6"/>
    <w:rsid w:val="009940CE"/>
    <w:rsid w:val="00996F91"/>
    <w:rsid w:val="00996FEA"/>
    <w:rsid w:val="00997478"/>
    <w:rsid w:val="00997DA4"/>
    <w:rsid w:val="00997E6C"/>
    <w:rsid w:val="009A0427"/>
    <w:rsid w:val="009A1FFF"/>
    <w:rsid w:val="009A235F"/>
    <w:rsid w:val="009A2ADE"/>
    <w:rsid w:val="009A2AF7"/>
    <w:rsid w:val="009A37FD"/>
    <w:rsid w:val="009A6290"/>
    <w:rsid w:val="009A6519"/>
    <w:rsid w:val="009A6A92"/>
    <w:rsid w:val="009B1EDB"/>
    <w:rsid w:val="009B2AA0"/>
    <w:rsid w:val="009B2B26"/>
    <w:rsid w:val="009B2E20"/>
    <w:rsid w:val="009B36E2"/>
    <w:rsid w:val="009B37D6"/>
    <w:rsid w:val="009B3D8E"/>
    <w:rsid w:val="009B3E5E"/>
    <w:rsid w:val="009B442B"/>
    <w:rsid w:val="009B4E68"/>
    <w:rsid w:val="009B649C"/>
    <w:rsid w:val="009B6B97"/>
    <w:rsid w:val="009B74D9"/>
    <w:rsid w:val="009C1420"/>
    <w:rsid w:val="009C1E27"/>
    <w:rsid w:val="009C1E54"/>
    <w:rsid w:val="009C2043"/>
    <w:rsid w:val="009C2256"/>
    <w:rsid w:val="009C27F7"/>
    <w:rsid w:val="009C2A89"/>
    <w:rsid w:val="009C2D63"/>
    <w:rsid w:val="009C365A"/>
    <w:rsid w:val="009C3FF7"/>
    <w:rsid w:val="009C42B5"/>
    <w:rsid w:val="009C4368"/>
    <w:rsid w:val="009C4A73"/>
    <w:rsid w:val="009C4C00"/>
    <w:rsid w:val="009C51EF"/>
    <w:rsid w:val="009C5870"/>
    <w:rsid w:val="009C671A"/>
    <w:rsid w:val="009C678D"/>
    <w:rsid w:val="009C6D91"/>
    <w:rsid w:val="009C76D2"/>
    <w:rsid w:val="009D0583"/>
    <w:rsid w:val="009D1DD7"/>
    <w:rsid w:val="009D32D1"/>
    <w:rsid w:val="009D391C"/>
    <w:rsid w:val="009D3D76"/>
    <w:rsid w:val="009D47FA"/>
    <w:rsid w:val="009D6D8A"/>
    <w:rsid w:val="009D736B"/>
    <w:rsid w:val="009D79D7"/>
    <w:rsid w:val="009D7F61"/>
    <w:rsid w:val="009E20E7"/>
    <w:rsid w:val="009E215D"/>
    <w:rsid w:val="009E2160"/>
    <w:rsid w:val="009E259F"/>
    <w:rsid w:val="009E2B81"/>
    <w:rsid w:val="009E3F49"/>
    <w:rsid w:val="009E47C4"/>
    <w:rsid w:val="009E4F86"/>
    <w:rsid w:val="009E5E0D"/>
    <w:rsid w:val="009E6CA8"/>
    <w:rsid w:val="009E7AF4"/>
    <w:rsid w:val="009E7BB1"/>
    <w:rsid w:val="009F0586"/>
    <w:rsid w:val="009F07E0"/>
    <w:rsid w:val="009F1312"/>
    <w:rsid w:val="009F1452"/>
    <w:rsid w:val="009F1A2A"/>
    <w:rsid w:val="009F2051"/>
    <w:rsid w:val="009F24C6"/>
    <w:rsid w:val="009F2D62"/>
    <w:rsid w:val="009F2D7D"/>
    <w:rsid w:val="009F4CE8"/>
    <w:rsid w:val="009F4CFB"/>
    <w:rsid w:val="009F4FB1"/>
    <w:rsid w:val="009F5102"/>
    <w:rsid w:val="009F5496"/>
    <w:rsid w:val="009F58C0"/>
    <w:rsid w:val="009F5DE8"/>
    <w:rsid w:val="009F6792"/>
    <w:rsid w:val="009F69CD"/>
    <w:rsid w:val="009F7AC0"/>
    <w:rsid w:val="009F7DBB"/>
    <w:rsid w:val="00A00B78"/>
    <w:rsid w:val="00A00C8E"/>
    <w:rsid w:val="00A01F3A"/>
    <w:rsid w:val="00A02E0C"/>
    <w:rsid w:val="00A02F40"/>
    <w:rsid w:val="00A03D3C"/>
    <w:rsid w:val="00A04035"/>
    <w:rsid w:val="00A04F6B"/>
    <w:rsid w:val="00A06036"/>
    <w:rsid w:val="00A06100"/>
    <w:rsid w:val="00A06489"/>
    <w:rsid w:val="00A064B2"/>
    <w:rsid w:val="00A064E4"/>
    <w:rsid w:val="00A0667E"/>
    <w:rsid w:val="00A06D26"/>
    <w:rsid w:val="00A11385"/>
    <w:rsid w:val="00A11405"/>
    <w:rsid w:val="00A123E2"/>
    <w:rsid w:val="00A128E0"/>
    <w:rsid w:val="00A12ACC"/>
    <w:rsid w:val="00A12B62"/>
    <w:rsid w:val="00A12DE1"/>
    <w:rsid w:val="00A133DD"/>
    <w:rsid w:val="00A137D9"/>
    <w:rsid w:val="00A140F0"/>
    <w:rsid w:val="00A14AF0"/>
    <w:rsid w:val="00A15BFB"/>
    <w:rsid w:val="00A160FB"/>
    <w:rsid w:val="00A17768"/>
    <w:rsid w:val="00A20187"/>
    <w:rsid w:val="00A20896"/>
    <w:rsid w:val="00A2196B"/>
    <w:rsid w:val="00A2228A"/>
    <w:rsid w:val="00A22CDA"/>
    <w:rsid w:val="00A2315B"/>
    <w:rsid w:val="00A25D3E"/>
    <w:rsid w:val="00A25E9D"/>
    <w:rsid w:val="00A2669A"/>
    <w:rsid w:val="00A26E58"/>
    <w:rsid w:val="00A27923"/>
    <w:rsid w:val="00A30D9E"/>
    <w:rsid w:val="00A311CD"/>
    <w:rsid w:val="00A313F2"/>
    <w:rsid w:val="00A32005"/>
    <w:rsid w:val="00A3313B"/>
    <w:rsid w:val="00A336CA"/>
    <w:rsid w:val="00A33D35"/>
    <w:rsid w:val="00A34104"/>
    <w:rsid w:val="00A343E4"/>
    <w:rsid w:val="00A348AF"/>
    <w:rsid w:val="00A353FE"/>
    <w:rsid w:val="00A356E5"/>
    <w:rsid w:val="00A36051"/>
    <w:rsid w:val="00A37AF2"/>
    <w:rsid w:val="00A403DA"/>
    <w:rsid w:val="00A4061A"/>
    <w:rsid w:val="00A415A1"/>
    <w:rsid w:val="00A419C0"/>
    <w:rsid w:val="00A429A6"/>
    <w:rsid w:val="00A430E3"/>
    <w:rsid w:val="00A431A5"/>
    <w:rsid w:val="00A43B6D"/>
    <w:rsid w:val="00A4423C"/>
    <w:rsid w:val="00A44D6D"/>
    <w:rsid w:val="00A45918"/>
    <w:rsid w:val="00A45988"/>
    <w:rsid w:val="00A45C9D"/>
    <w:rsid w:val="00A465C3"/>
    <w:rsid w:val="00A47FE6"/>
    <w:rsid w:val="00A503A2"/>
    <w:rsid w:val="00A50A62"/>
    <w:rsid w:val="00A51647"/>
    <w:rsid w:val="00A521DB"/>
    <w:rsid w:val="00A5245F"/>
    <w:rsid w:val="00A52699"/>
    <w:rsid w:val="00A531B3"/>
    <w:rsid w:val="00A5355C"/>
    <w:rsid w:val="00A54233"/>
    <w:rsid w:val="00A549AE"/>
    <w:rsid w:val="00A54CEA"/>
    <w:rsid w:val="00A553E0"/>
    <w:rsid w:val="00A56828"/>
    <w:rsid w:val="00A57604"/>
    <w:rsid w:val="00A57822"/>
    <w:rsid w:val="00A61060"/>
    <w:rsid w:val="00A61462"/>
    <w:rsid w:val="00A61733"/>
    <w:rsid w:val="00A61C9F"/>
    <w:rsid w:val="00A61EB9"/>
    <w:rsid w:val="00A62B55"/>
    <w:rsid w:val="00A62B71"/>
    <w:rsid w:val="00A62F07"/>
    <w:rsid w:val="00A63305"/>
    <w:rsid w:val="00A63A5A"/>
    <w:rsid w:val="00A63B24"/>
    <w:rsid w:val="00A6418B"/>
    <w:rsid w:val="00A64EBA"/>
    <w:rsid w:val="00A664D9"/>
    <w:rsid w:val="00A672F4"/>
    <w:rsid w:val="00A7071D"/>
    <w:rsid w:val="00A70D65"/>
    <w:rsid w:val="00A71075"/>
    <w:rsid w:val="00A71995"/>
    <w:rsid w:val="00A71D17"/>
    <w:rsid w:val="00A71DA4"/>
    <w:rsid w:val="00A725E3"/>
    <w:rsid w:val="00A72848"/>
    <w:rsid w:val="00A73044"/>
    <w:rsid w:val="00A734D6"/>
    <w:rsid w:val="00A73DCA"/>
    <w:rsid w:val="00A7408B"/>
    <w:rsid w:val="00A74235"/>
    <w:rsid w:val="00A74ADE"/>
    <w:rsid w:val="00A74CCB"/>
    <w:rsid w:val="00A75B7A"/>
    <w:rsid w:val="00A765D3"/>
    <w:rsid w:val="00A80794"/>
    <w:rsid w:val="00A809DB"/>
    <w:rsid w:val="00A80AA7"/>
    <w:rsid w:val="00A81089"/>
    <w:rsid w:val="00A81A58"/>
    <w:rsid w:val="00A81FD5"/>
    <w:rsid w:val="00A828A4"/>
    <w:rsid w:val="00A84000"/>
    <w:rsid w:val="00A8413E"/>
    <w:rsid w:val="00A84613"/>
    <w:rsid w:val="00A84AD1"/>
    <w:rsid w:val="00A84BBF"/>
    <w:rsid w:val="00A84CC2"/>
    <w:rsid w:val="00A8519D"/>
    <w:rsid w:val="00A85878"/>
    <w:rsid w:val="00A85CB4"/>
    <w:rsid w:val="00A86068"/>
    <w:rsid w:val="00A87B0F"/>
    <w:rsid w:val="00A903EF"/>
    <w:rsid w:val="00A91220"/>
    <w:rsid w:val="00A91A4E"/>
    <w:rsid w:val="00A91D78"/>
    <w:rsid w:val="00A920EB"/>
    <w:rsid w:val="00A921CF"/>
    <w:rsid w:val="00A92508"/>
    <w:rsid w:val="00A94C20"/>
    <w:rsid w:val="00A94C79"/>
    <w:rsid w:val="00A94F1A"/>
    <w:rsid w:val="00A95479"/>
    <w:rsid w:val="00A95820"/>
    <w:rsid w:val="00A95B68"/>
    <w:rsid w:val="00A95DD2"/>
    <w:rsid w:val="00A95F7B"/>
    <w:rsid w:val="00A967B1"/>
    <w:rsid w:val="00A969F1"/>
    <w:rsid w:val="00A96F37"/>
    <w:rsid w:val="00A972F5"/>
    <w:rsid w:val="00A9742D"/>
    <w:rsid w:val="00A975F6"/>
    <w:rsid w:val="00A97EC5"/>
    <w:rsid w:val="00AA09CC"/>
    <w:rsid w:val="00AA0CA3"/>
    <w:rsid w:val="00AA1294"/>
    <w:rsid w:val="00AA1408"/>
    <w:rsid w:val="00AA2CD3"/>
    <w:rsid w:val="00AA2E89"/>
    <w:rsid w:val="00AA4594"/>
    <w:rsid w:val="00AA4F9A"/>
    <w:rsid w:val="00AA542A"/>
    <w:rsid w:val="00AA58BB"/>
    <w:rsid w:val="00AA5AB3"/>
    <w:rsid w:val="00AA621F"/>
    <w:rsid w:val="00AA6627"/>
    <w:rsid w:val="00AA6B7D"/>
    <w:rsid w:val="00AA7ECB"/>
    <w:rsid w:val="00AB00FC"/>
    <w:rsid w:val="00AB0831"/>
    <w:rsid w:val="00AB0B30"/>
    <w:rsid w:val="00AB1C4F"/>
    <w:rsid w:val="00AB2887"/>
    <w:rsid w:val="00AB2D36"/>
    <w:rsid w:val="00AB3544"/>
    <w:rsid w:val="00AB3930"/>
    <w:rsid w:val="00AB3C4F"/>
    <w:rsid w:val="00AB3E4A"/>
    <w:rsid w:val="00AB3FC2"/>
    <w:rsid w:val="00AB40C8"/>
    <w:rsid w:val="00AB6CA7"/>
    <w:rsid w:val="00AB736D"/>
    <w:rsid w:val="00AB7A6B"/>
    <w:rsid w:val="00AB7AB1"/>
    <w:rsid w:val="00AB7F0C"/>
    <w:rsid w:val="00AC0176"/>
    <w:rsid w:val="00AC04B6"/>
    <w:rsid w:val="00AC0E56"/>
    <w:rsid w:val="00AC1D11"/>
    <w:rsid w:val="00AC29EF"/>
    <w:rsid w:val="00AC2BF7"/>
    <w:rsid w:val="00AC2DC6"/>
    <w:rsid w:val="00AC334B"/>
    <w:rsid w:val="00AC5281"/>
    <w:rsid w:val="00AC58CD"/>
    <w:rsid w:val="00AC5942"/>
    <w:rsid w:val="00AC76FA"/>
    <w:rsid w:val="00AD0634"/>
    <w:rsid w:val="00AD1270"/>
    <w:rsid w:val="00AD1673"/>
    <w:rsid w:val="00AD2652"/>
    <w:rsid w:val="00AD299D"/>
    <w:rsid w:val="00AD50C8"/>
    <w:rsid w:val="00AD5F6A"/>
    <w:rsid w:val="00AD6375"/>
    <w:rsid w:val="00AD65EF"/>
    <w:rsid w:val="00AD6A4D"/>
    <w:rsid w:val="00AD71A9"/>
    <w:rsid w:val="00AD72C3"/>
    <w:rsid w:val="00AD748F"/>
    <w:rsid w:val="00AD786F"/>
    <w:rsid w:val="00AE037D"/>
    <w:rsid w:val="00AE09FD"/>
    <w:rsid w:val="00AE0A83"/>
    <w:rsid w:val="00AE1452"/>
    <w:rsid w:val="00AE2222"/>
    <w:rsid w:val="00AE24C8"/>
    <w:rsid w:val="00AE258D"/>
    <w:rsid w:val="00AE2787"/>
    <w:rsid w:val="00AE316E"/>
    <w:rsid w:val="00AE34C7"/>
    <w:rsid w:val="00AE369B"/>
    <w:rsid w:val="00AE3AD0"/>
    <w:rsid w:val="00AE3BF9"/>
    <w:rsid w:val="00AE41F4"/>
    <w:rsid w:val="00AE476E"/>
    <w:rsid w:val="00AE576C"/>
    <w:rsid w:val="00AE58D1"/>
    <w:rsid w:val="00AE7C75"/>
    <w:rsid w:val="00AF018D"/>
    <w:rsid w:val="00AF1B52"/>
    <w:rsid w:val="00AF2C6D"/>
    <w:rsid w:val="00AF3066"/>
    <w:rsid w:val="00AF3E5F"/>
    <w:rsid w:val="00AF726D"/>
    <w:rsid w:val="00AF7A86"/>
    <w:rsid w:val="00AF7B43"/>
    <w:rsid w:val="00B01CFE"/>
    <w:rsid w:val="00B0294B"/>
    <w:rsid w:val="00B0499F"/>
    <w:rsid w:val="00B05431"/>
    <w:rsid w:val="00B05489"/>
    <w:rsid w:val="00B05BF4"/>
    <w:rsid w:val="00B06283"/>
    <w:rsid w:val="00B070EB"/>
    <w:rsid w:val="00B073D3"/>
    <w:rsid w:val="00B073E1"/>
    <w:rsid w:val="00B07EEA"/>
    <w:rsid w:val="00B103DF"/>
    <w:rsid w:val="00B10EC4"/>
    <w:rsid w:val="00B116B6"/>
    <w:rsid w:val="00B11FBD"/>
    <w:rsid w:val="00B1266F"/>
    <w:rsid w:val="00B128DB"/>
    <w:rsid w:val="00B12E5B"/>
    <w:rsid w:val="00B1326E"/>
    <w:rsid w:val="00B13C89"/>
    <w:rsid w:val="00B14782"/>
    <w:rsid w:val="00B14A46"/>
    <w:rsid w:val="00B16022"/>
    <w:rsid w:val="00B16353"/>
    <w:rsid w:val="00B163B7"/>
    <w:rsid w:val="00B16622"/>
    <w:rsid w:val="00B168C9"/>
    <w:rsid w:val="00B16C83"/>
    <w:rsid w:val="00B177DC"/>
    <w:rsid w:val="00B2044B"/>
    <w:rsid w:val="00B21E23"/>
    <w:rsid w:val="00B22241"/>
    <w:rsid w:val="00B22303"/>
    <w:rsid w:val="00B22EB3"/>
    <w:rsid w:val="00B23D37"/>
    <w:rsid w:val="00B24986"/>
    <w:rsid w:val="00B24A60"/>
    <w:rsid w:val="00B24A65"/>
    <w:rsid w:val="00B25A48"/>
    <w:rsid w:val="00B27804"/>
    <w:rsid w:val="00B27913"/>
    <w:rsid w:val="00B31A21"/>
    <w:rsid w:val="00B31DDE"/>
    <w:rsid w:val="00B32F27"/>
    <w:rsid w:val="00B332DB"/>
    <w:rsid w:val="00B335AB"/>
    <w:rsid w:val="00B33824"/>
    <w:rsid w:val="00B34FEC"/>
    <w:rsid w:val="00B360FB"/>
    <w:rsid w:val="00B37655"/>
    <w:rsid w:val="00B378A9"/>
    <w:rsid w:val="00B402B6"/>
    <w:rsid w:val="00B40CCE"/>
    <w:rsid w:val="00B40FB1"/>
    <w:rsid w:val="00B41067"/>
    <w:rsid w:val="00B41527"/>
    <w:rsid w:val="00B417F8"/>
    <w:rsid w:val="00B41A96"/>
    <w:rsid w:val="00B41E22"/>
    <w:rsid w:val="00B41F95"/>
    <w:rsid w:val="00B421D9"/>
    <w:rsid w:val="00B42945"/>
    <w:rsid w:val="00B42CEA"/>
    <w:rsid w:val="00B435A3"/>
    <w:rsid w:val="00B460FD"/>
    <w:rsid w:val="00B500DD"/>
    <w:rsid w:val="00B515E2"/>
    <w:rsid w:val="00B51A01"/>
    <w:rsid w:val="00B52034"/>
    <w:rsid w:val="00B521C3"/>
    <w:rsid w:val="00B52426"/>
    <w:rsid w:val="00B52FC5"/>
    <w:rsid w:val="00B5308E"/>
    <w:rsid w:val="00B54AD2"/>
    <w:rsid w:val="00B54B6D"/>
    <w:rsid w:val="00B54C1C"/>
    <w:rsid w:val="00B54C69"/>
    <w:rsid w:val="00B567F5"/>
    <w:rsid w:val="00B56A75"/>
    <w:rsid w:val="00B57445"/>
    <w:rsid w:val="00B57BF6"/>
    <w:rsid w:val="00B61BEF"/>
    <w:rsid w:val="00B653D0"/>
    <w:rsid w:val="00B66531"/>
    <w:rsid w:val="00B66710"/>
    <w:rsid w:val="00B66C57"/>
    <w:rsid w:val="00B66EB0"/>
    <w:rsid w:val="00B6742A"/>
    <w:rsid w:val="00B675C9"/>
    <w:rsid w:val="00B70B7C"/>
    <w:rsid w:val="00B71C3D"/>
    <w:rsid w:val="00B72028"/>
    <w:rsid w:val="00B72135"/>
    <w:rsid w:val="00B722FA"/>
    <w:rsid w:val="00B72559"/>
    <w:rsid w:val="00B728B1"/>
    <w:rsid w:val="00B72D2F"/>
    <w:rsid w:val="00B72FC1"/>
    <w:rsid w:val="00B73BBF"/>
    <w:rsid w:val="00B73C1D"/>
    <w:rsid w:val="00B74002"/>
    <w:rsid w:val="00B745B6"/>
    <w:rsid w:val="00B74D89"/>
    <w:rsid w:val="00B754CB"/>
    <w:rsid w:val="00B759BF"/>
    <w:rsid w:val="00B7602D"/>
    <w:rsid w:val="00B767CA"/>
    <w:rsid w:val="00B76879"/>
    <w:rsid w:val="00B768AB"/>
    <w:rsid w:val="00B76931"/>
    <w:rsid w:val="00B774FE"/>
    <w:rsid w:val="00B775DD"/>
    <w:rsid w:val="00B7774C"/>
    <w:rsid w:val="00B80428"/>
    <w:rsid w:val="00B806C6"/>
    <w:rsid w:val="00B8100B"/>
    <w:rsid w:val="00B81072"/>
    <w:rsid w:val="00B813C8"/>
    <w:rsid w:val="00B813F1"/>
    <w:rsid w:val="00B81553"/>
    <w:rsid w:val="00B819A6"/>
    <w:rsid w:val="00B82254"/>
    <w:rsid w:val="00B82A8B"/>
    <w:rsid w:val="00B830DE"/>
    <w:rsid w:val="00B8392E"/>
    <w:rsid w:val="00B83E77"/>
    <w:rsid w:val="00B84410"/>
    <w:rsid w:val="00B8559B"/>
    <w:rsid w:val="00B8581C"/>
    <w:rsid w:val="00B8590B"/>
    <w:rsid w:val="00B85DD2"/>
    <w:rsid w:val="00B86BA8"/>
    <w:rsid w:val="00B87376"/>
    <w:rsid w:val="00B87741"/>
    <w:rsid w:val="00B877A0"/>
    <w:rsid w:val="00B877B1"/>
    <w:rsid w:val="00B92D29"/>
    <w:rsid w:val="00B93B44"/>
    <w:rsid w:val="00B93CEA"/>
    <w:rsid w:val="00B94389"/>
    <w:rsid w:val="00B94E51"/>
    <w:rsid w:val="00B95318"/>
    <w:rsid w:val="00B9557E"/>
    <w:rsid w:val="00B9568F"/>
    <w:rsid w:val="00B956DA"/>
    <w:rsid w:val="00B957F9"/>
    <w:rsid w:val="00B959A9"/>
    <w:rsid w:val="00B95BCA"/>
    <w:rsid w:val="00B96A33"/>
    <w:rsid w:val="00B96CE2"/>
    <w:rsid w:val="00BA00B2"/>
    <w:rsid w:val="00BA06AF"/>
    <w:rsid w:val="00BA2219"/>
    <w:rsid w:val="00BA2446"/>
    <w:rsid w:val="00BA2AD3"/>
    <w:rsid w:val="00BA2E24"/>
    <w:rsid w:val="00BA2E78"/>
    <w:rsid w:val="00BA317E"/>
    <w:rsid w:val="00BA3702"/>
    <w:rsid w:val="00BA37BA"/>
    <w:rsid w:val="00BA38E8"/>
    <w:rsid w:val="00BA3F9F"/>
    <w:rsid w:val="00BA4900"/>
    <w:rsid w:val="00BA4A3A"/>
    <w:rsid w:val="00BA50C6"/>
    <w:rsid w:val="00BA5280"/>
    <w:rsid w:val="00BA5B15"/>
    <w:rsid w:val="00BA6F93"/>
    <w:rsid w:val="00BA765C"/>
    <w:rsid w:val="00BA7AB1"/>
    <w:rsid w:val="00BA7B41"/>
    <w:rsid w:val="00BA7F7F"/>
    <w:rsid w:val="00BA7FB7"/>
    <w:rsid w:val="00BB033C"/>
    <w:rsid w:val="00BB0388"/>
    <w:rsid w:val="00BB0D05"/>
    <w:rsid w:val="00BB1BA1"/>
    <w:rsid w:val="00BB2B2D"/>
    <w:rsid w:val="00BB2BF5"/>
    <w:rsid w:val="00BB3E86"/>
    <w:rsid w:val="00BB4043"/>
    <w:rsid w:val="00BB442D"/>
    <w:rsid w:val="00BB565B"/>
    <w:rsid w:val="00BB6249"/>
    <w:rsid w:val="00BB69DA"/>
    <w:rsid w:val="00BB6B67"/>
    <w:rsid w:val="00BC023E"/>
    <w:rsid w:val="00BC0DE9"/>
    <w:rsid w:val="00BC2794"/>
    <w:rsid w:val="00BC324F"/>
    <w:rsid w:val="00BC38CF"/>
    <w:rsid w:val="00BC4289"/>
    <w:rsid w:val="00BC479F"/>
    <w:rsid w:val="00BC4DBF"/>
    <w:rsid w:val="00BC4EAE"/>
    <w:rsid w:val="00BC4F4C"/>
    <w:rsid w:val="00BC5313"/>
    <w:rsid w:val="00BC5532"/>
    <w:rsid w:val="00BC5933"/>
    <w:rsid w:val="00BC6210"/>
    <w:rsid w:val="00BC6660"/>
    <w:rsid w:val="00BC6E0B"/>
    <w:rsid w:val="00BC71E9"/>
    <w:rsid w:val="00BC7591"/>
    <w:rsid w:val="00BD0263"/>
    <w:rsid w:val="00BD06FD"/>
    <w:rsid w:val="00BD0828"/>
    <w:rsid w:val="00BD10D1"/>
    <w:rsid w:val="00BD1441"/>
    <w:rsid w:val="00BD163A"/>
    <w:rsid w:val="00BD1C08"/>
    <w:rsid w:val="00BD29FA"/>
    <w:rsid w:val="00BD2DCA"/>
    <w:rsid w:val="00BD3049"/>
    <w:rsid w:val="00BD436D"/>
    <w:rsid w:val="00BD6669"/>
    <w:rsid w:val="00BD6EC6"/>
    <w:rsid w:val="00BD725F"/>
    <w:rsid w:val="00BD74BE"/>
    <w:rsid w:val="00BE000D"/>
    <w:rsid w:val="00BE0477"/>
    <w:rsid w:val="00BE08F5"/>
    <w:rsid w:val="00BE0F75"/>
    <w:rsid w:val="00BE1709"/>
    <w:rsid w:val="00BE1B25"/>
    <w:rsid w:val="00BE254E"/>
    <w:rsid w:val="00BE3566"/>
    <w:rsid w:val="00BE37BD"/>
    <w:rsid w:val="00BE45DC"/>
    <w:rsid w:val="00BE4B1C"/>
    <w:rsid w:val="00BE59A8"/>
    <w:rsid w:val="00BE59C3"/>
    <w:rsid w:val="00BE5BD8"/>
    <w:rsid w:val="00BE5E1F"/>
    <w:rsid w:val="00BE67EE"/>
    <w:rsid w:val="00BE7A39"/>
    <w:rsid w:val="00BE7FB7"/>
    <w:rsid w:val="00BF0EAF"/>
    <w:rsid w:val="00BF1716"/>
    <w:rsid w:val="00BF1FC4"/>
    <w:rsid w:val="00BF225D"/>
    <w:rsid w:val="00BF2576"/>
    <w:rsid w:val="00BF3899"/>
    <w:rsid w:val="00BF38F0"/>
    <w:rsid w:val="00BF3A29"/>
    <w:rsid w:val="00BF4380"/>
    <w:rsid w:val="00BF457C"/>
    <w:rsid w:val="00BF60E7"/>
    <w:rsid w:val="00BF7040"/>
    <w:rsid w:val="00BF7801"/>
    <w:rsid w:val="00C00B4C"/>
    <w:rsid w:val="00C00C21"/>
    <w:rsid w:val="00C00C84"/>
    <w:rsid w:val="00C013F4"/>
    <w:rsid w:val="00C02448"/>
    <w:rsid w:val="00C026D5"/>
    <w:rsid w:val="00C02A4E"/>
    <w:rsid w:val="00C03FC4"/>
    <w:rsid w:val="00C04445"/>
    <w:rsid w:val="00C048E9"/>
    <w:rsid w:val="00C04E1E"/>
    <w:rsid w:val="00C05565"/>
    <w:rsid w:val="00C05A9C"/>
    <w:rsid w:val="00C12753"/>
    <w:rsid w:val="00C12CB0"/>
    <w:rsid w:val="00C12E9F"/>
    <w:rsid w:val="00C13354"/>
    <w:rsid w:val="00C13F32"/>
    <w:rsid w:val="00C14C33"/>
    <w:rsid w:val="00C153AF"/>
    <w:rsid w:val="00C163DC"/>
    <w:rsid w:val="00C167DA"/>
    <w:rsid w:val="00C17508"/>
    <w:rsid w:val="00C205B5"/>
    <w:rsid w:val="00C20603"/>
    <w:rsid w:val="00C2115D"/>
    <w:rsid w:val="00C21399"/>
    <w:rsid w:val="00C213ED"/>
    <w:rsid w:val="00C21ADC"/>
    <w:rsid w:val="00C221C3"/>
    <w:rsid w:val="00C226A7"/>
    <w:rsid w:val="00C227B2"/>
    <w:rsid w:val="00C2376B"/>
    <w:rsid w:val="00C24474"/>
    <w:rsid w:val="00C24589"/>
    <w:rsid w:val="00C263FA"/>
    <w:rsid w:val="00C266F8"/>
    <w:rsid w:val="00C26895"/>
    <w:rsid w:val="00C26FBD"/>
    <w:rsid w:val="00C271D3"/>
    <w:rsid w:val="00C3033E"/>
    <w:rsid w:val="00C316E2"/>
    <w:rsid w:val="00C318E7"/>
    <w:rsid w:val="00C3210E"/>
    <w:rsid w:val="00C321B9"/>
    <w:rsid w:val="00C321EC"/>
    <w:rsid w:val="00C324A0"/>
    <w:rsid w:val="00C33A7B"/>
    <w:rsid w:val="00C34C90"/>
    <w:rsid w:val="00C34D5E"/>
    <w:rsid w:val="00C34D9D"/>
    <w:rsid w:val="00C36855"/>
    <w:rsid w:val="00C375C4"/>
    <w:rsid w:val="00C37D41"/>
    <w:rsid w:val="00C4036B"/>
    <w:rsid w:val="00C4079A"/>
    <w:rsid w:val="00C40BA4"/>
    <w:rsid w:val="00C40F10"/>
    <w:rsid w:val="00C41028"/>
    <w:rsid w:val="00C4105C"/>
    <w:rsid w:val="00C416C8"/>
    <w:rsid w:val="00C417AD"/>
    <w:rsid w:val="00C42594"/>
    <w:rsid w:val="00C42BA8"/>
    <w:rsid w:val="00C4324C"/>
    <w:rsid w:val="00C43687"/>
    <w:rsid w:val="00C43A6A"/>
    <w:rsid w:val="00C453DE"/>
    <w:rsid w:val="00C45950"/>
    <w:rsid w:val="00C461AA"/>
    <w:rsid w:val="00C463E0"/>
    <w:rsid w:val="00C46741"/>
    <w:rsid w:val="00C46F4C"/>
    <w:rsid w:val="00C47BCE"/>
    <w:rsid w:val="00C47ED2"/>
    <w:rsid w:val="00C51302"/>
    <w:rsid w:val="00C51C5E"/>
    <w:rsid w:val="00C520A8"/>
    <w:rsid w:val="00C53264"/>
    <w:rsid w:val="00C54E1F"/>
    <w:rsid w:val="00C556FF"/>
    <w:rsid w:val="00C559D4"/>
    <w:rsid w:val="00C55DB1"/>
    <w:rsid w:val="00C55E57"/>
    <w:rsid w:val="00C564C3"/>
    <w:rsid w:val="00C574DF"/>
    <w:rsid w:val="00C57564"/>
    <w:rsid w:val="00C609B3"/>
    <w:rsid w:val="00C6208D"/>
    <w:rsid w:val="00C62A30"/>
    <w:rsid w:val="00C62E71"/>
    <w:rsid w:val="00C636BC"/>
    <w:rsid w:val="00C639E3"/>
    <w:rsid w:val="00C63EAE"/>
    <w:rsid w:val="00C6545E"/>
    <w:rsid w:val="00C65618"/>
    <w:rsid w:val="00C70E5B"/>
    <w:rsid w:val="00C7137D"/>
    <w:rsid w:val="00C735D1"/>
    <w:rsid w:val="00C73B44"/>
    <w:rsid w:val="00C74338"/>
    <w:rsid w:val="00C74C2C"/>
    <w:rsid w:val="00C750C6"/>
    <w:rsid w:val="00C7567F"/>
    <w:rsid w:val="00C75AB3"/>
    <w:rsid w:val="00C77029"/>
    <w:rsid w:val="00C77323"/>
    <w:rsid w:val="00C774ED"/>
    <w:rsid w:val="00C77762"/>
    <w:rsid w:val="00C77E1D"/>
    <w:rsid w:val="00C80362"/>
    <w:rsid w:val="00C82F0B"/>
    <w:rsid w:val="00C8361B"/>
    <w:rsid w:val="00C83695"/>
    <w:rsid w:val="00C839DC"/>
    <w:rsid w:val="00C83DE2"/>
    <w:rsid w:val="00C840FA"/>
    <w:rsid w:val="00C84826"/>
    <w:rsid w:val="00C856D9"/>
    <w:rsid w:val="00C85C75"/>
    <w:rsid w:val="00C863BD"/>
    <w:rsid w:val="00C86470"/>
    <w:rsid w:val="00C86580"/>
    <w:rsid w:val="00C86743"/>
    <w:rsid w:val="00C86EB9"/>
    <w:rsid w:val="00C902C4"/>
    <w:rsid w:val="00C90481"/>
    <w:rsid w:val="00C90B4E"/>
    <w:rsid w:val="00C911F0"/>
    <w:rsid w:val="00C9185C"/>
    <w:rsid w:val="00C91B24"/>
    <w:rsid w:val="00C92084"/>
    <w:rsid w:val="00C93E98"/>
    <w:rsid w:val="00C940D8"/>
    <w:rsid w:val="00C94DCD"/>
    <w:rsid w:val="00C950E2"/>
    <w:rsid w:val="00C95E71"/>
    <w:rsid w:val="00C96913"/>
    <w:rsid w:val="00C96CB6"/>
    <w:rsid w:val="00C97273"/>
    <w:rsid w:val="00C9790F"/>
    <w:rsid w:val="00CA1129"/>
    <w:rsid w:val="00CA1372"/>
    <w:rsid w:val="00CA1CC3"/>
    <w:rsid w:val="00CA1DDD"/>
    <w:rsid w:val="00CA2421"/>
    <w:rsid w:val="00CA2838"/>
    <w:rsid w:val="00CA2BF3"/>
    <w:rsid w:val="00CA2CC0"/>
    <w:rsid w:val="00CA38DB"/>
    <w:rsid w:val="00CA4A91"/>
    <w:rsid w:val="00CA62B9"/>
    <w:rsid w:val="00CA6356"/>
    <w:rsid w:val="00CA6AFE"/>
    <w:rsid w:val="00CA71CF"/>
    <w:rsid w:val="00CA76BB"/>
    <w:rsid w:val="00CA7EA2"/>
    <w:rsid w:val="00CB00F2"/>
    <w:rsid w:val="00CB06A2"/>
    <w:rsid w:val="00CB097F"/>
    <w:rsid w:val="00CB0A08"/>
    <w:rsid w:val="00CB0B53"/>
    <w:rsid w:val="00CB1EE8"/>
    <w:rsid w:val="00CB1F5D"/>
    <w:rsid w:val="00CB2097"/>
    <w:rsid w:val="00CB3445"/>
    <w:rsid w:val="00CB34B3"/>
    <w:rsid w:val="00CB4BDA"/>
    <w:rsid w:val="00CB4C02"/>
    <w:rsid w:val="00CB4C59"/>
    <w:rsid w:val="00CB4F05"/>
    <w:rsid w:val="00CB5C6A"/>
    <w:rsid w:val="00CB64BB"/>
    <w:rsid w:val="00CB6506"/>
    <w:rsid w:val="00CB77B6"/>
    <w:rsid w:val="00CB7B00"/>
    <w:rsid w:val="00CC0054"/>
    <w:rsid w:val="00CC02DC"/>
    <w:rsid w:val="00CC0338"/>
    <w:rsid w:val="00CC1561"/>
    <w:rsid w:val="00CC1BED"/>
    <w:rsid w:val="00CC1F5F"/>
    <w:rsid w:val="00CC24FC"/>
    <w:rsid w:val="00CC2755"/>
    <w:rsid w:val="00CC2C68"/>
    <w:rsid w:val="00CC2DAD"/>
    <w:rsid w:val="00CC3A9D"/>
    <w:rsid w:val="00CC3ABB"/>
    <w:rsid w:val="00CC3AC6"/>
    <w:rsid w:val="00CC4179"/>
    <w:rsid w:val="00CC4711"/>
    <w:rsid w:val="00CC61E5"/>
    <w:rsid w:val="00CC66D3"/>
    <w:rsid w:val="00CC6BCA"/>
    <w:rsid w:val="00CC7980"/>
    <w:rsid w:val="00CD1B67"/>
    <w:rsid w:val="00CD2768"/>
    <w:rsid w:val="00CD279D"/>
    <w:rsid w:val="00CD32D7"/>
    <w:rsid w:val="00CD3C17"/>
    <w:rsid w:val="00CD4919"/>
    <w:rsid w:val="00CD52AD"/>
    <w:rsid w:val="00CD5A3E"/>
    <w:rsid w:val="00CD6A0A"/>
    <w:rsid w:val="00CD76F5"/>
    <w:rsid w:val="00CE005E"/>
    <w:rsid w:val="00CE0B36"/>
    <w:rsid w:val="00CE0F80"/>
    <w:rsid w:val="00CE10FD"/>
    <w:rsid w:val="00CE1DE8"/>
    <w:rsid w:val="00CE294E"/>
    <w:rsid w:val="00CE2995"/>
    <w:rsid w:val="00CE3185"/>
    <w:rsid w:val="00CE377F"/>
    <w:rsid w:val="00CE4683"/>
    <w:rsid w:val="00CE46C4"/>
    <w:rsid w:val="00CE49B9"/>
    <w:rsid w:val="00CE6395"/>
    <w:rsid w:val="00CE6A98"/>
    <w:rsid w:val="00CE6BD4"/>
    <w:rsid w:val="00CF2517"/>
    <w:rsid w:val="00CF3056"/>
    <w:rsid w:val="00CF3624"/>
    <w:rsid w:val="00CF3A18"/>
    <w:rsid w:val="00CF3B48"/>
    <w:rsid w:val="00CF417A"/>
    <w:rsid w:val="00CF4E0A"/>
    <w:rsid w:val="00CF5943"/>
    <w:rsid w:val="00CF6288"/>
    <w:rsid w:val="00CF62A5"/>
    <w:rsid w:val="00D0248E"/>
    <w:rsid w:val="00D029CA"/>
    <w:rsid w:val="00D02E7D"/>
    <w:rsid w:val="00D031D6"/>
    <w:rsid w:val="00D039C7"/>
    <w:rsid w:val="00D0447D"/>
    <w:rsid w:val="00D047E5"/>
    <w:rsid w:val="00D05147"/>
    <w:rsid w:val="00D10150"/>
    <w:rsid w:val="00D10836"/>
    <w:rsid w:val="00D10C11"/>
    <w:rsid w:val="00D110EC"/>
    <w:rsid w:val="00D129B9"/>
    <w:rsid w:val="00D12A5C"/>
    <w:rsid w:val="00D13462"/>
    <w:rsid w:val="00D1348D"/>
    <w:rsid w:val="00D145C8"/>
    <w:rsid w:val="00D149AE"/>
    <w:rsid w:val="00D149FE"/>
    <w:rsid w:val="00D14D51"/>
    <w:rsid w:val="00D169DE"/>
    <w:rsid w:val="00D16A00"/>
    <w:rsid w:val="00D16E1E"/>
    <w:rsid w:val="00D17001"/>
    <w:rsid w:val="00D174C0"/>
    <w:rsid w:val="00D17B5D"/>
    <w:rsid w:val="00D17BD3"/>
    <w:rsid w:val="00D20298"/>
    <w:rsid w:val="00D2127D"/>
    <w:rsid w:val="00D21D57"/>
    <w:rsid w:val="00D2250C"/>
    <w:rsid w:val="00D23046"/>
    <w:rsid w:val="00D23192"/>
    <w:rsid w:val="00D24CF0"/>
    <w:rsid w:val="00D24EF1"/>
    <w:rsid w:val="00D25A84"/>
    <w:rsid w:val="00D2601B"/>
    <w:rsid w:val="00D264ED"/>
    <w:rsid w:val="00D26DFB"/>
    <w:rsid w:val="00D27164"/>
    <w:rsid w:val="00D2776A"/>
    <w:rsid w:val="00D27BAF"/>
    <w:rsid w:val="00D27E3B"/>
    <w:rsid w:val="00D30F21"/>
    <w:rsid w:val="00D31165"/>
    <w:rsid w:val="00D311CA"/>
    <w:rsid w:val="00D320FB"/>
    <w:rsid w:val="00D33C6A"/>
    <w:rsid w:val="00D347AB"/>
    <w:rsid w:val="00D349EA"/>
    <w:rsid w:val="00D3537D"/>
    <w:rsid w:val="00D35B22"/>
    <w:rsid w:val="00D35DCD"/>
    <w:rsid w:val="00D36465"/>
    <w:rsid w:val="00D36F10"/>
    <w:rsid w:val="00D37297"/>
    <w:rsid w:val="00D376C0"/>
    <w:rsid w:val="00D3789E"/>
    <w:rsid w:val="00D40A7B"/>
    <w:rsid w:val="00D411AB"/>
    <w:rsid w:val="00D4166D"/>
    <w:rsid w:val="00D41ECF"/>
    <w:rsid w:val="00D420E1"/>
    <w:rsid w:val="00D428BD"/>
    <w:rsid w:val="00D431D7"/>
    <w:rsid w:val="00D43278"/>
    <w:rsid w:val="00D432AA"/>
    <w:rsid w:val="00D43336"/>
    <w:rsid w:val="00D43575"/>
    <w:rsid w:val="00D435E6"/>
    <w:rsid w:val="00D43BBC"/>
    <w:rsid w:val="00D446C2"/>
    <w:rsid w:val="00D44CCB"/>
    <w:rsid w:val="00D44D6E"/>
    <w:rsid w:val="00D44D9E"/>
    <w:rsid w:val="00D45987"/>
    <w:rsid w:val="00D45A8A"/>
    <w:rsid w:val="00D45E5B"/>
    <w:rsid w:val="00D463CC"/>
    <w:rsid w:val="00D46709"/>
    <w:rsid w:val="00D50FE5"/>
    <w:rsid w:val="00D5175A"/>
    <w:rsid w:val="00D527AD"/>
    <w:rsid w:val="00D5426C"/>
    <w:rsid w:val="00D54CC0"/>
    <w:rsid w:val="00D5516A"/>
    <w:rsid w:val="00D55A80"/>
    <w:rsid w:val="00D56310"/>
    <w:rsid w:val="00D56D4D"/>
    <w:rsid w:val="00D56EDE"/>
    <w:rsid w:val="00D570E3"/>
    <w:rsid w:val="00D57AC0"/>
    <w:rsid w:val="00D6082A"/>
    <w:rsid w:val="00D624C2"/>
    <w:rsid w:val="00D63510"/>
    <w:rsid w:val="00D63616"/>
    <w:rsid w:val="00D63719"/>
    <w:rsid w:val="00D6383B"/>
    <w:rsid w:val="00D64440"/>
    <w:rsid w:val="00D646D1"/>
    <w:rsid w:val="00D65D32"/>
    <w:rsid w:val="00D65F9F"/>
    <w:rsid w:val="00D667BB"/>
    <w:rsid w:val="00D67292"/>
    <w:rsid w:val="00D67943"/>
    <w:rsid w:val="00D67A4D"/>
    <w:rsid w:val="00D700EB"/>
    <w:rsid w:val="00D702E5"/>
    <w:rsid w:val="00D70A83"/>
    <w:rsid w:val="00D716F6"/>
    <w:rsid w:val="00D71B68"/>
    <w:rsid w:val="00D72409"/>
    <w:rsid w:val="00D72D41"/>
    <w:rsid w:val="00D7315A"/>
    <w:rsid w:val="00D74760"/>
    <w:rsid w:val="00D74D39"/>
    <w:rsid w:val="00D74DD7"/>
    <w:rsid w:val="00D750DA"/>
    <w:rsid w:val="00D75286"/>
    <w:rsid w:val="00D7532C"/>
    <w:rsid w:val="00D75863"/>
    <w:rsid w:val="00D75B65"/>
    <w:rsid w:val="00D76390"/>
    <w:rsid w:val="00D8007F"/>
    <w:rsid w:val="00D800AC"/>
    <w:rsid w:val="00D8143B"/>
    <w:rsid w:val="00D821E3"/>
    <w:rsid w:val="00D82886"/>
    <w:rsid w:val="00D828BB"/>
    <w:rsid w:val="00D829C8"/>
    <w:rsid w:val="00D83270"/>
    <w:rsid w:val="00D83D4C"/>
    <w:rsid w:val="00D850B9"/>
    <w:rsid w:val="00D85720"/>
    <w:rsid w:val="00D85F24"/>
    <w:rsid w:val="00D8617B"/>
    <w:rsid w:val="00D8626A"/>
    <w:rsid w:val="00D86D5A"/>
    <w:rsid w:val="00D86E12"/>
    <w:rsid w:val="00D878A5"/>
    <w:rsid w:val="00D91562"/>
    <w:rsid w:val="00D9226E"/>
    <w:rsid w:val="00D925B4"/>
    <w:rsid w:val="00D9298C"/>
    <w:rsid w:val="00D93FCC"/>
    <w:rsid w:val="00D9414D"/>
    <w:rsid w:val="00D94902"/>
    <w:rsid w:val="00D94B8E"/>
    <w:rsid w:val="00D95159"/>
    <w:rsid w:val="00D9558A"/>
    <w:rsid w:val="00D95E6C"/>
    <w:rsid w:val="00D96BD3"/>
    <w:rsid w:val="00D96DED"/>
    <w:rsid w:val="00D96F34"/>
    <w:rsid w:val="00D970B3"/>
    <w:rsid w:val="00DA04B6"/>
    <w:rsid w:val="00DA078F"/>
    <w:rsid w:val="00DA0CA5"/>
    <w:rsid w:val="00DA0DFB"/>
    <w:rsid w:val="00DA1C37"/>
    <w:rsid w:val="00DA25A4"/>
    <w:rsid w:val="00DA25D8"/>
    <w:rsid w:val="00DA2A42"/>
    <w:rsid w:val="00DA349F"/>
    <w:rsid w:val="00DA44D7"/>
    <w:rsid w:val="00DA4FBB"/>
    <w:rsid w:val="00DA5373"/>
    <w:rsid w:val="00DA5A88"/>
    <w:rsid w:val="00DA5BE5"/>
    <w:rsid w:val="00DA6118"/>
    <w:rsid w:val="00DA6441"/>
    <w:rsid w:val="00DA6854"/>
    <w:rsid w:val="00DA6BBE"/>
    <w:rsid w:val="00DA6C69"/>
    <w:rsid w:val="00DA7726"/>
    <w:rsid w:val="00DB02E4"/>
    <w:rsid w:val="00DB04BF"/>
    <w:rsid w:val="00DB0F2D"/>
    <w:rsid w:val="00DB15AF"/>
    <w:rsid w:val="00DB1BBC"/>
    <w:rsid w:val="00DB2ADD"/>
    <w:rsid w:val="00DB2DD2"/>
    <w:rsid w:val="00DB3183"/>
    <w:rsid w:val="00DB34ED"/>
    <w:rsid w:val="00DB459C"/>
    <w:rsid w:val="00DB4F27"/>
    <w:rsid w:val="00DB4FA0"/>
    <w:rsid w:val="00DB5814"/>
    <w:rsid w:val="00DB6913"/>
    <w:rsid w:val="00DB695F"/>
    <w:rsid w:val="00DB699A"/>
    <w:rsid w:val="00DB7338"/>
    <w:rsid w:val="00DB767D"/>
    <w:rsid w:val="00DB7CF9"/>
    <w:rsid w:val="00DC0729"/>
    <w:rsid w:val="00DC09F6"/>
    <w:rsid w:val="00DC0D9A"/>
    <w:rsid w:val="00DC13A4"/>
    <w:rsid w:val="00DC13CF"/>
    <w:rsid w:val="00DC1E61"/>
    <w:rsid w:val="00DC24CB"/>
    <w:rsid w:val="00DC25C2"/>
    <w:rsid w:val="00DC2E93"/>
    <w:rsid w:val="00DC2FE3"/>
    <w:rsid w:val="00DC3827"/>
    <w:rsid w:val="00DC42A5"/>
    <w:rsid w:val="00DC46C8"/>
    <w:rsid w:val="00DC4A8E"/>
    <w:rsid w:val="00DC568D"/>
    <w:rsid w:val="00DC5896"/>
    <w:rsid w:val="00DC67DC"/>
    <w:rsid w:val="00DD032C"/>
    <w:rsid w:val="00DD0F1D"/>
    <w:rsid w:val="00DD12D7"/>
    <w:rsid w:val="00DD1930"/>
    <w:rsid w:val="00DD1F7F"/>
    <w:rsid w:val="00DD2089"/>
    <w:rsid w:val="00DD2102"/>
    <w:rsid w:val="00DD3BB2"/>
    <w:rsid w:val="00DD4097"/>
    <w:rsid w:val="00DD45B1"/>
    <w:rsid w:val="00DD4706"/>
    <w:rsid w:val="00DD4C68"/>
    <w:rsid w:val="00DD747C"/>
    <w:rsid w:val="00DD78C4"/>
    <w:rsid w:val="00DE05F2"/>
    <w:rsid w:val="00DE15E9"/>
    <w:rsid w:val="00DE209A"/>
    <w:rsid w:val="00DE23C3"/>
    <w:rsid w:val="00DE2924"/>
    <w:rsid w:val="00DE2C13"/>
    <w:rsid w:val="00DE33CE"/>
    <w:rsid w:val="00DE3774"/>
    <w:rsid w:val="00DE4B8A"/>
    <w:rsid w:val="00DE517A"/>
    <w:rsid w:val="00DE534E"/>
    <w:rsid w:val="00DE6C30"/>
    <w:rsid w:val="00DE716A"/>
    <w:rsid w:val="00DE7650"/>
    <w:rsid w:val="00DE780E"/>
    <w:rsid w:val="00DE7BFF"/>
    <w:rsid w:val="00DF08F6"/>
    <w:rsid w:val="00DF0B6C"/>
    <w:rsid w:val="00DF1E4E"/>
    <w:rsid w:val="00DF2537"/>
    <w:rsid w:val="00DF2C2A"/>
    <w:rsid w:val="00DF37D7"/>
    <w:rsid w:val="00DF4021"/>
    <w:rsid w:val="00DF4E87"/>
    <w:rsid w:val="00DF4FF4"/>
    <w:rsid w:val="00DF713F"/>
    <w:rsid w:val="00DF72DC"/>
    <w:rsid w:val="00DF7514"/>
    <w:rsid w:val="00E00521"/>
    <w:rsid w:val="00E00C7B"/>
    <w:rsid w:val="00E011F1"/>
    <w:rsid w:val="00E01E8B"/>
    <w:rsid w:val="00E02218"/>
    <w:rsid w:val="00E034BA"/>
    <w:rsid w:val="00E04C6B"/>
    <w:rsid w:val="00E04FC0"/>
    <w:rsid w:val="00E057E4"/>
    <w:rsid w:val="00E05A2C"/>
    <w:rsid w:val="00E05DEC"/>
    <w:rsid w:val="00E06780"/>
    <w:rsid w:val="00E1061E"/>
    <w:rsid w:val="00E119C6"/>
    <w:rsid w:val="00E11DA7"/>
    <w:rsid w:val="00E11FEB"/>
    <w:rsid w:val="00E12052"/>
    <w:rsid w:val="00E1229F"/>
    <w:rsid w:val="00E1254D"/>
    <w:rsid w:val="00E1272E"/>
    <w:rsid w:val="00E12F9F"/>
    <w:rsid w:val="00E1345E"/>
    <w:rsid w:val="00E13C34"/>
    <w:rsid w:val="00E13E37"/>
    <w:rsid w:val="00E148F1"/>
    <w:rsid w:val="00E14DB8"/>
    <w:rsid w:val="00E150FC"/>
    <w:rsid w:val="00E152AA"/>
    <w:rsid w:val="00E15F85"/>
    <w:rsid w:val="00E16940"/>
    <w:rsid w:val="00E16ADD"/>
    <w:rsid w:val="00E174ED"/>
    <w:rsid w:val="00E17619"/>
    <w:rsid w:val="00E202F1"/>
    <w:rsid w:val="00E2147E"/>
    <w:rsid w:val="00E218CB"/>
    <w:rsid w:val="00E21A3E"/>
    <w:rsid w:val="00E21D93"/>
    <w:rsid w:val="00E225D6"/>
    <w:rsid w:val="00E2326E"/>
    <w:rsid w:val="00E23E92"/>
    <w:rsid w:val="00E2406A"/>
    <w:rsid w:val="00E24D16"/>
    <w:rsid w:val="00E2589B"/>
    <w:rsid w:val="00E259B6"/>
    <w:rsid w:val="00E26124"/>
    <w:rsid w:val="00E2631E"/>
    <w:rsid w:val="00E26D97"/>
    <w:rsid w:val="00E30FA2"/>
    <w:rsid w:val="00E317A2"/>
    <w:rsid w:val="00E319DC"/>
    <w:rsid w:val="00E32CFC"/>
    <w:rsid w:val="00E34892"/>
    <w:rsid w:val="00E34C39"/>
    <w:rsid w:val="00E34EE4"/>
    <w:rsid w:val="00E36268"/>
    <w:rsid w:val="00E364E0"/>
    <w:rsid w:val="00E368D9"/>
    <w:rsid w:val="00E372CF"/>
    <w:rsid w:val="00E37D87"/>
    <w:rsid w:val="00E400B0"/>
    <w:rsid w:val="00E40263"/>
    <w:rsid w:val="00E419A8"/>
    <w:rsid w:val="00E41C9E"/>
    <w:rsid w:val="00E43332"/>
    <w:rsid w:val="00E43345"/>
    <w:rsid w:val="00E435D4"/>
    <w:rsid w:val="00E43998"/>
    <w:rsid w:val="00E465C1"/>
    <w:rsid w:val="00E469B7"/>
    <w:rsid w:val="00E46F3A"/>
    <w:rsid w:val="00E47A40"/>
    <w:rsid w:val="00E47ACD"/>
    <w:rsid w:val="00E50082"/>
    <w:rsid w:val="00E5040B"/>
    <w:rsid w:val="00E5079C"/>
    <w:rsid w:val="00E51157"/>
    <w:rsid w:val="00E51729"/>
    <w:rsid w:val="00E521DD"/>
    <w:rsid w:val="00E52214"/>
    <w:rsid w:val="00E52FEB"/>
    <w:rsid w:val="00E534F6"/>
    <w:rsid w:val="00E5512F"/>
    <w:rsid w:val="00E5630B"/>
    <w:rsid w:val="00E56A41"/>
    <w:rsid w:val="00E57625"/>
    <w:rsid w:val="00E57D06"/>
    <w:rsid w:val="00E57D32"/>
    <w:rsid w:val="00E57DEE"/>
    <w:rsid w:val="00E60B68"/>
    <w:rsid w:val="00E62052"/>
    <w:rsid w:val="00E6208D"/>
    <w:rsid w:val="00E621B6"/>
    <w:rsid w:val="00E63A68"/>
    <w:rsid w:val="00E6426E"/>
    <w:rsid w:val="00E64480"/>
    <w:rsid w:val="00E649E0"/>
    <w:rsid w:val="00E65259"/>
    <w:rsid w:val="00E65435"/>
    <w:rsid w:val="00E657EE"/>
    <w:rsid w:val="00E6588D"/>
    <w:rsid w:val="00E65896"/>
    <w:rsid w:val="00E66444"/>
    <w:rsid w:val="00E67AC2"/>
    <w:rsid w:val="00E67D32"/>
    <w:rsid w:val="00E67F12"/>
    <w:rsid w:val="00E67F7D"/>
    <w:rsid w:val="00E7158D"/>
    <w:rsid w:val="00E71BCD"/>
    <w:rsid w:val="00E71E3B"/>
    <w:rsid w:val="00E73735"/>
    <w:rsid w:val="00E74367"/>
    <w:rsid w:val="00E74959"/>
    <w:rsid w:val="00E74D11"/>
    <w:rsid w:val="00E74F59"/>
    <w:rsid w:val="00E7574F"/>
    <w:rsid w:val="00E76216"/>
    <w:rsid w:val="00E767B0"/>
    <w:rsid w:val="00E76917"/>
    <w:rsid w:val="00E76DCC"/>
    <w:rsid w:val="00E76ECA"/>
    <w:rsid w:val="00E82054"/>
    <w:rsid w:val="00E824E7"/>
    <w:rsid w:val="00E8346F"/>
    <w:rsid w:val="00E8370F"/>
    <w:rsid w:val="00E83D4F"/>
    <w:rsid w:val="00E83EFC"/>
    <w:rsid w:val="00E844FE"/>
    <w:rsid w:val="00E845AC"/>
    <w:rsid w:val="00E85051"/>
    <w:rsid w:val="00E8512F"/>
    <w:rsid w:val="00E85279"/>
    <w:rsid w:val="00E85714"/>
    <w:rsid w:val="00E85E9B"/>
    <w:rsid w:val="00E85EAF"/>
    <w:rsid w:val="00E85FA4"/>
    <w:rsid w:val="00E863C3"/>
    <w:rsid w:val="00E867AB"/>
    <w:rsid w:val="00E86FC7"/>
    <w:rsid w:val="00E87938"/>
    <w:rsid w:val="00E87BAD"/>
    <w:rsid w:val="00E904DA"/>
    <w:rsid w:val="00E906E7"/>
    <w:rsid w:val="00E90F24"/>
    <w:rsid w:val="00E90F64"/>
    <w:rsid w:val="00E91EB1"/>
    <w:rsid w:val="00E93D29"/>
    <w:rsid w:val="00E93EE9"/>
    <w:rsid w:val="00E941BF"/>
    <w:rsid w:val="00E9421D"/>
    <w:rsid w:val="00E94357"/>
    <w:rsid w:val="00E94E97"/>
    <w:rsid w:val="00E95171"/>
    <w:rsid w:val="00E95196"/>
    <w:rsid w:val="00E978D2"/>
    <w:rsid w:val="00E97AFA"/>
    <w:rsid w:val="00E97DB7"/>
    <w:rsid w:val="00E97DF0"/>
    <w:rsid w:val="00EA1C72"/>
    <w:rsid w:val="00EA2202"/>
    <w:rsid w:val="00EA3018"/>
    <w:rsid w:val="00EA309B"/>
    <w:rsid w:val="00EA31EC"/>
    <w:rsid w:val="00EA413B"/>
    <w:rsid w:val="00EA49B2"/>
    <w:rsid w:val="00EA4B71"/>
    <w:rsid w:val="00EA4BAD"/>
    <w:rsid w:val="00EA4DD3"/>
    <w:rsid w:val="00EA4EB5"/>
    <w:rsid w:val="00EA5EC7"/>
    <w:rsid w:val="00EA5F42"/>
    <w:rsid w:val="00EA6305"/>
    <w:rsid w:val="00EA6BEA"/>
    <w:rsid w:val="00EA72B4"/>
    <w:rsid w:val="00EA7549"/>
    <w:rsid w:val="00EA78A5"/>
    <w:rsid w:val="00EB0359"/>
    <w:rsid w:val="00EB03C6"/>
    <w:rsid w:val="00EB04E6"/>
    <w:rsid w:val="00EB06CA"/>
    <w:rsid w:val="00EB0A25"/>
    <w:rsid w:val="00EB1FF2"/>
    <w:rsid w:val="00EB2F4A"/>
    <w:rsid w:val="00EB3186"/>
    <w:rsid w:val="00EB40FD"/>
    <w:rsid w:val="00EB4717"/>
    <w:rsid w:val="00EB472A"/>
    <w:rsid w:val="00EB4A75"/>
    <w:rsid w:val="00EB4B40"/>
    <w:rsid w:val="00EB5802"/>
    <w:rsid w:val="00EB5B73"/>
    <w:rsid w:val="00EB5BA1"/>
    <w:rsid w:val="00EB6719"/>
    <w:rsid w:val="00EB6E03"/>
    <w:rsid w:val="00EB7E1E"/>
    <w:rsid w:val="00EC05C5"/>
    <w:rsid w:val="00EC100D"/>
    <w:rsid w:val="00EC1930"/>
    <w:rsid w:val="00EC193C"/>
    <w:rsid w:val="00EC2328"/>
    <w:rsid w:val="00EC23E0"/>
    <w:rsid w:val="00EC2741"/>
    <w:rsid w:val="00EC2CD5"/>
    <w:rsid w:val="00EC3137"/>
    <w:rsid w:val="00EC34C2"/>
    <w:rsid w:val="00EC4063"/>
    <w:rsid w:val="00EC439E"/>
    <w:rsid w:val="00EC4F74"/>
    <w:rsid w:val="00EC5A68"/>
    <w:rsid w:val="00EC5BB3"/>
    <w:rsid w:val="00EC63B0"/>
    <w:rsid w:val="00EC6B9E"/>
    <w:rsid w:val="00EC773A"/>
    <w:rsid w:val="00EC7752"/>
    <w:rsid w:val="00EC77A1"/>
    <w:rsid w:val="00ED02E7"/>
    <w:rsid w:val="00ED1162"/>
    <w:rsid w:val="00ED154E"/>
    <w:rsid w:val="00ED22AF"/>
    <w:rsid w:val="00ED2668"/>
    <w:rsid w:val="00ED3304"/>
    <w:rsid w:val="00ED3569"/>
    <w:rsid w:val="00ED35CB"/>
    <w:rsid w:val="00ED460C"/>
    <w:rsid w:val="00ED56EF"/>
    <w:rsid w:val="00ED6712"/>
    <w:rsid w:val="00ED74D4"/>
    <w:rsid w:val="00ED75FF"/>
    <w:rsid w:val="00ED7F07"/>
    <w:rsid w:val="00EE02F3"/>
    <w:rsid w:val="00EE0C22"/>
    <w:rsid w:val="00EE29BB"/>
    <w:rsid w:val="00EE2C07"/>
    <w:rsid w:val="00EE3A8B"/>
    <w:rsid w:val="00EE3CD3"/>
    <w:rsid w:val="00EE4A7C"/>
    <w:rsid w:val="00EE4D7F"/>
    <w:rsid w:val="00EE5030"/>
    <w:rsid w:val="00EE6793"/>
    <w:rsid w:val="00EE75D4"/>
    <w:rsid w:val="00EE7DAC"/>
    <w:rsid w:val="00EF064E"/>
    <w:rsid w:val="00EF08CD"/>
    <w:rsid w:val="00EF0FDE"/>
    <w:rsid w:val="00EF1695"/>
    <w:rsid w:val="00EF2465"/>
    <w:rsid w:val="00EF4025"/>
    <w:rsid w:val="00EF500F"/>
    <w:rsid w:val="00EF7079"/>
    <w:rsid w:val="00EF7113"/>
    <w:rsid w:val="00EF720E"/>
    <w:rsid w:val="00EF7248"/>
    <w:rsid w:val="00EF76EA"/>
    <w:rsid w:val="00F001DE"/>
    <w:rsid w:val="00F00540"/>
    <w:rsid w:val="00F011F7"/>
    <w:rsid w:val="00F01E86"/>
    <w:rsid w:val="00F0326D"/>
    <w:rsid w:val="00F033DA"/>
    <w:rsid w:val="00F0356F"/>
    <w:rsid w:val="00F04A62"/>
    <w:rsid w:val="00F05515"/>
    <w:rsid w:val="00F0553D"/>
    <w:rsid w:val="00F0556B"/>
    <w:rsid w:val="00F068B5"/>
    <w:rsid w:val="00F06A64"/>
    <w:rsid w:val="00F06BA9"/>
    <w:rsid w:val="00F078F8"/>
    <w:rsid w:val="00F07B25"/>
    <w:rsid w:val="00F07FBF"/>
    <w:rsid w:val="00F113BB"/>
    <w:rsid w:val="00F12035"/>
    <w:rsid w:val="00F12557"/>
    <w:rsid w:val="00F126EE"/>
    <w:rsid w:val="00F129F0"/>
    <w:rsid w:val="00F12A34"/>
    <w:rsid w:val="00F12CA1"/>
    <w:rsid w:val="00F130B0"/>
    <w:rsid w:val="00F135F2"/>
    <w:rsid w:val="00F13954"/>
    <w:rsid w:val="00F14F65"/>
    <w:rsid w:val="00F15704"/>
    <w:rsid w:val="00F1597E"/>
    <w:rsid w:val="00F16086"/>
    <w:rsid w:val="00F16231"/>
    <w:rsid w:val="00F1671B"/>
    <w:rsid w:val="00F16E19"/>
    <w:rsid w:val="00F16FC7"/>
    <w:rsid w:val="00F17522"/>
    <w:rsid w:val="00F17AD1"/>
    <w:rsid w:val="00F205CF"/>
    <w:rsid w:val="00F20A5D"/>
    <w:rsid w:val="00F20B96"/>
    <w:rsid w:val="00F20BD0"/>
    <w:rsid w:val="00F20E6D"/>
    <w:rsid w:val="00F212F5"/>
    <w:rsid w:val="00F221E0"/>
    <w:rsid w:val="00F22860"/>
    <w:rsid w:val="00F228B0"/>
    <w:rsid w:val="00F23204"/>
    <w:rsid w:val="00F2384A"/>
    <w:rsid w:val="00F238DB"/>
    <w:rsid w:val="00F23CF1"/>
    <w:rsid w:val="00F24F38"/>
    <w:rsid w:val="00F2564E"/>
    <w:rsid w:val="00F26B2D"/>
    <w:rsid w:val="00F26C9A"/>
    <w:rsid w:val="00F27793"/>
    <w:rsid w:val="00F30CDA"/>
    <w:rsid w:val="00F30D7D"/>
    <w:rsid w:val="00F31B9B"/>
    <w:rsid w:val="00F31EA9"/>
    <w:rsid w:val="00F32B80"/>
    <w:rsid w:val="00F339D8"/>
    <w:rsid w:val="00F34459"/>
    <w:rsid w:val="00F34645"/>
    <w:rsid w:val="00F346E2"/>
    <w:rsid w:val="00F347CF"/>
    <w:rsid w:val="00F34B98"/>
    <w:rsid w:val="00F354CD"/>
    <w:rsid w:val="00F35A67"/>
    <w:rsid w:val="00F367EF"/>
    <w:rsid w:val="00F36945"/>
    <w:rsid w:val="00F376DC"/>
    <w:rsid w:val="00F37799"/>
    <w:rsid w:val="00F410D2"/>
    <w:rsid w:val="00F41A22"/>
    <w:rsid w:val="00F41E68"/>
    <w:rsid w:val="00F42303"/>
    <w:rsid w:val="00F42AEE"/>
    <w:rsid w:val="00F43116"/>
    <w:rsid w:val="00F4417B"/>
    <w:rsid w:val="00F4457C"/>
    <w:rsid w:val="00F455A8"/>
    <w:rsid w:val="00F45E53"/>
    <w:rsid w:val="00F45F43"/>
    <w:rsid w:val="00F50661"/>
    <w:rsid w:val="00F507A6"/>
    <w:rsid w:val="00F50E58"/>
    <w:rsid w:val="00F5184D"/>
    <w:rsid w:val="00F520F9"/>
    <w:rsid w:val="00F52759"/>
    <w:rsid w:val="00F52BD3"/>
    <w:rsid w:val="00F52F29"/>
    <w:rsid w:val="00F52FA4"/>
    <w:rsid w:val="00F5330F"/>
    <w:rsid w:val="00F53DD0"/>
    <w:rsid w:val="00F54A9A"/>
    <w:rsid w:val="00F54AFC"/>
    <w:rsid w:val="00F54B2A"/>
    <w:rsid w:val="00F54D39"/>
    <w:rsid w:val="00F552BA"/>
    <w:rsid w:val="00F558BF"/>
    <w:rsid w:val="00F562B1"/>
    <w:rsid w:val="00F56797"/>
    <w:rsid w:val="00F57DEF"/>
    <w:rsid w:val="00F60078"/>
    <w:rsid w:val="00F600AA"/>
    <w:rsid w:val="00F600D1"/>
    <w:rsid w:val="00F601A6"/>
    <w:rsid w:val="00F62AD5"/>
    <w:rsid w:val="00F62B7E"/>
    <w:rsid w:val="00F62C32"/>
    <w:rsid w:val="00F63011"/>
    <w:rsid w:val="00F63444"/>
    <w:rsid w:val="00F64BF9"/>
    <w:rsid w:val="00F65043"/>
    <w:rsid w:val="00F651F3"/>
    <w:rsid w:val="00F65906"/>
    <w:rsid w:val="00F6662B"/>
    <w:rsid w:val="00F669EB"/>
    <w:rsid w:val="00F678E6"/>
    <w:rsid w:val="00F70CA2"/>
    <w:rsid w:val="00F70EAD"/>
    <w:rsid w:val="00F71134"/>
    <w:rsid w:val="00F71ED0"/>
    <w:rsid w:val="00F72035"/>
    <w:rsid w:val="00F723C5"/>
    <w:rsid w:val="00F73985"/>
    <w:rsid w:val="00F74E72"/>
    <w:rsid w:val="00F751F6"/>
    <w:rsid w:val="00F75A05"/>
    <w:rsid w:val="00F75B15"/>
    <w:rsid w:val="00F76500"/>
    <w:rsid w:val="00F77208"/>
    <w:rsid w:val="00F7749E"/>
    <w:rsid w:val="00F80218"/>
    <w:rsid w:val="00F80969"/>
    <w:rsid w:val="00F80FD6"/>
    <w:rsid w:val="00F818ED"/>
    <w:rsid w:val="00F82DAB"/>
    <w:rsid w:val="00F83C57"/>
    <w:rsid w:val="00F85A01"/>
    <w:rsid w:val="00F8634E"/>
    <w:rsid w:val="00F86F8D"/>
    <w:rsid w:val="00F87618"/>
    <w:rsid w:val="00F90434"/>
    <w:rsid w:val="00F9113E"/>
    <w:rsid w:val="00F915DF"/>
    <w:rsid w:val="00F917B1"/>
    <w:rsid w:val="00F9180F"/>
    <w:rsid w:val="00F91EC1"/>
    <w:rsid w:val="00F937D0"/>
    <w:rsid w:val="00F946AD"/>
    <w:rsid w:val="00F94D4B"/>
    <w:rsid w:val="00F96501"/>
    <w:rsid w:val="00F96649"/>
    <w:rsid w:val="00F9696C"/>
    <w:rsid w:val="00F969CB"/>
    <w:rsid w:val="00FA00F6"/>
    <w:rsid w:val="00FA014D"/>
    <w:rsid w:val="00FA1553"/>
    <w:rsid w:val="00FA178E"/>
    <w:rsid w:val="00FA1E43"/>
    <w:rsid w:val="00FA1F11"/>
    <w:rsid w:val="00FA2774"/>
    <w:rsid w:val="00FA4AFD"/>
    <w:rsid w:val="00FA6BCC"/>
    <w:rsid w:val="00FA6EF5"/>
    <w:rsid w:val="00FA70A4"/>
    <w:rsid w:val="00FA720A"/>
    <w:rsid w:val="00FA743F"/>
    <w:rsid w:val="00FA753F"/>
    <w:rsid w:val="00FA7A8F"/>
    <w:rsid w:val="00FB044C"/>
    <w:rsid w:val="00FB17C3"/>
    <w:rsid w:val="00FB27B0"/>
    <w:rsid w:val="00FB2EE7"/>
    <w:rsid w:val="00FB394A"/>
    <w:rsid w:val="00FB45CA"/>
    <w:rsid w:val="00FB5CC7"/>
    <w:rsid w:val="00FB6AC6"/>
    <w:rsid w:val="00FB72B1"/>
    <w:rsid w:val="00FB75C9"/>
    <w:rsid w:val="00FB75FE"/>
    <w:rsid w:val="00FC0AAE"/>
    <w:rsid w:val="00FC0FDB"/>
    <w:rsid w:val="00FC1A16"/>
    <w:rsid w:val="00FC28B9"/>
    <w:rsid w:val="00FC2C01"/>
    <w:rsid w:val="00FC326D"/>
    <w:rsid w:val="00FC35D7"/>
    <w:rsid w:val="00FC3B89"/>
    <w:rsid w:val="00FC41A4"/>
    <w:rsid w:val="00FC4470"/>
    <w:rsid w:val="00FC49BC"/>
    <w:rsid w:val="00FC5075"/>
    <w:rsid w:val="00FC5D09"/>
    <w:rsid w:val="00FC62AF"/>
    <w:rsid w:val="00FC650E"/>
    <w:rsid w:val="00FC68B3"/>
    <w:rsid w:val="00FC6E52"/>
    <w:rsid w:val="00FD0E65"/>
    <w:rsid w:val="00FD20BB"/>
    <w:rsid w:val="00FD29B8"/>
    <w:rsid w:val="00FD2B11"/>
    <w:rsid w:val="00FD312C"/>
    <w:rsid w:val="00FD4032"/>
    <w:rsid w:val="00FD4474"/>
    <w:rsid w:val="00FD622F"/>
    <w:rsid w:val="00FD63CC"/>
    <w:rsid w:val="00FD6B56"/>
    <w:rsid w:val="00FD7A55"/>
    <w:rsid w:val="00FD7E42"/>
    <w:rsid w:val="00FE0535"/>
    <w:rsid w:val="00FE067D"/>
    <w:rsid w:val="00FE079C"/>
    <w:rsid w:val="00FE0EBD"/>
    <w:rsid w:val="00FE347A"/>
    <w:rsid w:val="00FE488E"/>
    <w:rsid w:val="00FE4F7A"/>
    <w:rsid w:val="00FE6292"/>
    <w:rsid w:val="00FE65A3"/>
    <w:rsid w:val="00FE6E2B"/>
    <w:rsid w:val="00FE7648"/>
    <w:rsid w:val="00FE778F"/>
    <w:rsid w:val="00FF0065"/>
    <w:rsid w:val="00FF0204"/>
    <w:rsid w:val="00FF08C5"/>
    <w:rsid w:val="00FF0E43"/>
    <w:rsid w:val="00FF1811"/>
    <w:rsid w:val="00FF1F6A"/>
    <w:rsid w:val="00FF2838"/>
    <w:rsid w:val="00FF2874"/>
    <w:rsid w:val="00FF444E"/>
    <w:rsid w:val="00FF4CB2"/>
    <w:rsid w:val="00FF59A5"/>
    <w:rsid w:val="00FF63F5"/>
    <w:rsid w:val="00FF6714"/>
    <w:rsid w:val="00FF691D"/>
    <w:rsid w:val="00FF77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rules v:ext="edit">
        <o:r id="V:Rule3" type="connector" idref="#_x0000_s1035"/>
        <o:r id="V:Rule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6CA8"/>
    <w:rPr>
      <w:lang w:val="en-US" w:eastAsia="en-US"/>
    </w:rPr>
  </w:style>
  <w:style w:type="paragraph" w:styleId="Heading1">
    <w:name w:val="heading 1"/>
    <w:basedOn w:val="Normal"/>
    <w:next w:val="Normal"/>
    <w:link w:val="Heading1Char"/>
    <w:qFormat/>
    <w:rsid w:val="00717147"/>
    <w:pPr>
      <w:keepNext/>
      <w:jc w:val="center"/>
      <w:outlineLvl w:val="0"/>
    </w:pPr>
    <w:rPr>
      <w:rFonts w:ascii=".VnTimeH" w:hAnsi=".VnTimeH"/>
      <w:b/>
      <w:sz w:val="24"/>
    </w:rPr>
  </w:style>
  <w:style w:type="paragraph" w:styleId="Heading2">
    <w:name w:val="heading 2"/>
    <w:basedOn w:val="Normal"/>
    <w:next w:val="Normal"/>
    <w:link w:val="Heading2Char"/>
    <w:uiPriority w:val="9"/>
    <w:qFormat/>
    <w:rsid w:val="00717147"/>
    <w:pPr>
      <w:keepNext/>
      <w:outlineLvl w:val="1"/>
    </w:pPr>
    <w:rPr>
      <w:rFonts w:ascii=".VnTime" w:hAnsi=".VnTime"/>
      <w:sz w:val="28"/>
    </w:rPr>
  </w:style>
  <w:style w:type="paragraph" w:styleId="Heading3">
    <w:name w:val="heading 3"/>
    <w:basedOn w:val="Normal"/>
    <w:next w:val="Normal"/>
    <w:link w:val="Heading3Char"/>
    <w:qFormat/>
    <w:rsid w:val="00717147"/>
    <w:pPr>
      <w:keepNext/>
      <w:jc w:val="center"/>
      <w:outlineLvl w:val="2"/>
    </w:pPr>
    <w:rPr>
      <w:rFonts w:ascii=".VnTime" w:hAnsi=".VnTime"/>
      <w:sz w:val="28"/>
    </w:rPr>
  </w:style>
  <w:style w:type="paragraph" w:styleId="Heading4">
    <w:name w:val="heading 4"/>
    <w:basedOn w:val="Normal"/>
    <w:next w:val="Normal"/>
    <w:link w:val="Heading4Char"/>
    <w:qFormat/>
    <w:rsid w:val="00717147"/>
    <w:pPr>
      <w:keepNext/>
      <w:outlineLvl w:val="3"/>
    </w:pPr>
    <w:rPr>
      <w:rFonts w:ascii=".VnTimeH" w:hAnsi=".VnTimeH"/>
      <w:b/>
      <w:sz w:val="24"/>
    </w:rPr>
  </w:style>
  <w:style w:type="paragraph" w:styleId="Heading5">
    <w:name w:val="heading 5"/>
    <w:basedOn w:val="Normal"/>
    <w:next w:val="Normal"/>
    <w:link w:val="Heading5Char"/>
    <w:qFormat/>
    <w:rsid w:val="00717147"/>
    <w:pPr>
      <w:keepNext/>
      <w:jc w:val="center"/>
      <w:outlineLvl w:val="4"/>
    </w:pPr>
    <w:rPr>
      <w:rFonts w:ascii=".VnTime" w:hAnsi=".VnTime"/>
      <w:b/>
      <w:sz w:val="28"/>
    </w:rPr>
  </w:style>
  <w:style w:type="paragraph" w:styleId="Heading6">
    <w:name w:val="heading 6"/>
    <w:basedOn w:val="Normal"/>
    <w:next w:val="Normal"/>
    <w:link w:val="Heading6Char"/>
    <w:qFormat/>
    <w:rsid w:val="00717147"/>
    <w:pPr>
      <w:keepNext/>
      <w:outlineLvl w:val="5"/>
    </w:pPr>
    <w:rPr>
      <w:rFonts w:ascii=".VnTime" w:hAnsi=".VnTime"/>
      <w:sz w:val="24"/>
    </w:rPr>
  </w:style>
  <w:style w:type="paragraph" w:styleId="Heading7">
    <w:name w:val="heading 7"/>
    <w:basedOn w:val="Normal"/>
    <w:next w:val="Normal"/>
    <w:link w:val="Heading7Char"/>
    <w:qFormat/>
    <w:rsid w:val="00234561"/>
    <w:pPr>
      <w:keepNext/>
      <w:jc w:val="center"/>
      <w:outlineLvl w:val="6"/>
    </w:pPr>
    <w:rPr>
      <w:rFonts w:ascii=".VnTimeH" w:hAnsi=".VnTimeH"/>
      <w:b/>
      <w:sz w:val="24"/>
      <w:szCs w:val="24"/>
    </w:rPr>
  </w:style>
  <w:style w:type="paragraph" w:styleId="Heading8">
    <w:name w:val="heading 8"/>
    <w:basedOn w:val="Normal"/>
    <w:next w:val="Normal"/>
    <w:link w:val="Heading8Char"/>
    <w:qFormat/>
    <w:rsid w:val="000D2372"/>
    <w:pPr>
      <w:keepNext/>
      <w:ind w:left="1134" w:right="3" w:hanging="1118"/>
      <w:jc w:val="center"/>
      <w:outlineLvl w:val="7"/>
    </w:pPr>
    <w:rPr>
      <w:rFonts w:ascii=".VnTime" w:hAnsi=".VnTime"/>
      <w:b/>
      <w:sz w:val="2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372"/>
    <w:rPr>
      <w:rFonts w:ascii=".VnTimeH" w:hAnsi=".VnTimeH"/>
      <w:b/>
      <w:sz w:val="24"/>
    </w:rPr>
  </w:style>
  <w:style w:type="character" w:customStyle="1" w:styleId="Heading2Char">
    <w:name w:val="Heading 2 Char"/>
    <w:basedOn w:val="DefaultParagraphFont"/>
    <w:link w:val="Heading2"/>
    <w:uiPriority w:val="9"/>
    <w:rsid w:val="000D2372"/>
    <w:rPr>
      <w:rFonts w:ascii=".VnTime" w:hAnsi=".VnTime"/>
      <w:sz w:val="28"/>
    </w:rPr>
  </w:style>
  <w:style w:type="character" w:customStyle="1" w:styleId="Heading3Char">
    <w:name w:val="Heading 3 Char"/>
    <w:basedOn w:val="DefaultParagraphFont"/>
    <w:link w:val="Heading3"/>
    <w:rsid w:val="000D2372"/>
    <w:rPr>
      <w:rFonts w:ascii=".VnTime" w:hAnsi=".VnTime"/>
      <w:sz w:val="28"/>
    </w:rPr>
  </w:style>
  <w:style w:type="character" w:customStyle="1" w:styleId="Heading4Char">
    <w:name w:val="Heading 4 Char"/>
    <w:basedOn w:val="DefaultParagraphFont"/>
    <w:link w:val="Heading4"/>
    <w:rsid w:val="000D2372"/>
    <w:rPr>
      <w:rFonts w:ascii=".VnTimeH" w:hAnsi=".VnTimeH"/>
      <w:b/>
      <w:sz w:val="24"/>
    </w:rPr>
  </w:style>
  <w:style w:type="character" w:customStyle="1" w:styleId="Heading5Char">
    <w:name w:val="Heading 5 Char"/>
    <w:basedOn w:val="DefaultParagraphFont"/>
    <w:link w:val="Heading5"/>
    <w:rsid w:val="000D2372"/>
    <w:rPr>
      <w:rFonts w:ascii=".VnTime" w:hAnsi=".VnTime"/>
      <w:b/>
      <w:sz w:val="28"/>
    </w:rPr>
  </w:style>
  <w:style w:type="character" w:customStyle="1" w:styleId="Heading6Char">
    <w:name w:val="Heading 6 Char"/>
    <w:basedOn w:val="DefaultParagraphFont"/>
    <w:link w:val="Heading6"/>
    <w:rsid w:val="000D2372"/>
    <w:rPr>
      <w:rFonts w:ascii=".VnTime" w:hAnsi=".VnTime"/>
      <w:sz w:val="24"/>
    </w:rPr>
  </w:style>
  <w:style w:type="character" w:customStyle="1" w:styleId="Heading7Char">
    <w:name w:val="Heading 7 Char"/>
    <w:basedOn w:val="DefaultParagraphFont"/>
    <w:link w:val="Heading7"/>
    <w:rsid w:val="00234561"/>
    <w:rPr>
      <w:rFonts w:ascii=".VnTimeH" w:hAnsi=".VnTimeH"/>
      <w:b/>
      <w:sz w:val="24"/>
      <w:szCs w:val="24"/>
    </w:rPr>
  </w:style>
  <w:style w:type="character" w:customStyle="1" w:styleId="Heading8Char">
    <w:name w:val="Heading 8 Char"/>
    <w:basedOn w:val="DefaultParagraphFont"/>
    <w:link w:val="Heading8"/>
    <w:rsid w:val="000D2372"/>
    <w:rPr>
      <w:rFonts w:ascii=".VnTime" w:hAnsi=".VnTime"/>
      <w:b/>
      <w:sz w:val="28"/>
      <w:szCs w:val="24"/>
      <w:lang w:val="en-GB" w:eastAsia="en-GB"/>
    </w:rPr>
  </w:style>
  <w:style w:type="paragraph" w:customStyle="1" w:styleId="Char">
    <w:name w:val="Char"/>
    <w:basedOn w:val="Normal"/>
    <w:rsid w:val="00BA7F7F"/>
    <w:pPr>
      <w:spacing w:after="160" w:line="240" w:lineRule="exact"/>
    </w:pPr>
    <w:rPr>
      <w:rFonts w:ascii="Verdana" w:hAnsi="Verdana"/>
    </w:rPr>
  </w:style>
  <w:style w:type="paragraph" w:styleId="Header">
    <w:name w:val="header"/>
    <w:basedOn w:val="Normal"/>
    <w:link w:val="HeaderChar"/>
    <w:uiPriority w:val="99"/>
    <w:rsid w:val="000851E9"/>
    <w:pPr>
      <w:tabs>
        <w:tab w:val="center" w:pos="4320"/>
        <w:tab w:val="right" w:pos="8640"/>
      </w:tabs>
    </w:pPr>
  </w:style>
  <w:style w:type="character" w:customStyle="1" w:styleId="HeaderChar">
    <w:name w:val="Header Char"/>
    <w:basedOn w:val="DefaultParagraphFont"/>
    <w:link w:val="Header"/>
    <w:uiPriority w:val="99"/>
    <w:rsid w:val="000D2372"/>
  </w:style>
  <w:style w:type="paragraph" w:styleId="Footer">
    <w:name w:val="footer"/>
    <w:basedOn w:val="Normal"/>
    <w:link w:val="FooterChar"/>
    <w:rsid w:val="000851E9"/>
    <w:pPr>
      <w:tabs>
        <w:tab w:val="center" w:pos="4320"/>
        <w:tab w:val="right" w:pos="8640"/>
      </w:tabs>
    </w:pPr>
  </w:style>
  <w:style w:type="character" w:customStyle="1" w:styleId="FooterChar">
    <w:name w:val="Footer Char"/>
    <w:basedOn w:val="DefaultParagraphFont"/>
    <w:link w:val="Footer"/>
    <w:rsid w:val="000D2372"/>
  </w:style>
  <w:style w:type="character" w:styleId="PageNumber">
    <w:name w:val="page number"/>
    <w:basedOn w:val="DefaultParagraphFont"/>
    <w:rsid w:val="00F0326D"/>
  </w:style>
  <w:style w:type="paragraph" w:styleId="BalloonText">
    <w:name w:val="Balloon Text"/>
    <w:basedOn w:val="Normal"/>
    <w:link w:val="BalloonTextChar"/>
    <w:rsid w:val="003F442B"/>
    <w:rPr>
      <w:rFonts w:ascii="Tahoma" w:hAnsi="Tahoma" w:cs="Tahoma"/>
      <w:sz w:val="16"/>
      <w:szCs w:val="16"/>
    </w:rPr>
  </w:style>
  <w:style w:type="character" w:customStyle="1" w:styleId="BalloonTextChar">
    <w:name w:val="Balloon Text Char"/>
    <w:basedOn w:val="DefaultParagraphFont"/>
    <w:link w:val="BalloonText"/>
    <w:rsid w:val="000D2372"/>
    <w:rPr>
      <w:rFonts w:ascii="Tahoma" w:hAnsi="Tahoma" w:cs="Tahoma"/>
      <w:sz w:val="16"/>
      <w:szCs w:val="16"/>
    </w:rPr>
  </w:style>
  <w:style w:type="table" w:styleId="TableGrid">
    <w:name w:val="Table Grid"/>
    <w:basedOn w:val="TableNormal"/>
    <w:rsid w:val="003C0E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
    <w:name w:val="Form"/>
    <w:basedOn w:val="Normal"/>
    <w:link w:val="FormChar"/>
    <w:rsid w:val="00FD29B8"/>
    <w:pPr>
      <w:tabs>
        <w:tab w:val="left" w:pos="1440"/>
        <w:tab w:val="left" w:pos="2177"/>
        <w:tab w:val="right" w:pos="7371"/>
      </w:tabs>
      <w:spacing w:before="60" w:after="60"/>
      <w:ind w:firstLine="720"/>
      <w:jc w:val="both"/>
    </w:pPr>
    <w:rPr>
      <w:rFonts w:ascii=".VnTime" w:hAnsi=".VnTime"/>
      <w:sz w:val="26"/>
      <w:lang w:val="en-GB"/>
    </w:rPr>
  </w:style>
  <w:style w:type="character" w:customStyle="1" w:styleId="FormChar">
    <w:name w:val="Form Char"/>
    <w:basedOn w:val="DefaultParagraphFont"/>
    <w:link w:val="Form"/>
    <w:rsid w:val="00FA1E43"/>
    <w:rPr>
      <w:rFonts w:ascii=".VnTime" w:hAnsi=".VnTime"/>
      <w:sz w:val="26"/>
      <w:lang w:val="en-GB"/>
    </w:rPr>
  </w:style>
  <w:style w:type="paragraph" w:styleId="BodyText">
    <w:name w:val="Body Text"/>
    <w:aliases w:val=" Char Char, Char Char Char,Body Text Char1 Char,Body Text Char Char Char Char,Body Text Char1,Body Text Char Char,Body Text Char1 Char Char Char,Body Text Char Char Char Char Char Char Char Char C,Char Char,Char Char Char"/>
    <w:basedOn w:val="Normal"/>
    <w:link w:val="BodyTextChar"/>
    <w:rsid w:val="00363276"/>
    <w:pPr>
      <w:spacing w:before="120" w:line="264" w:lineRule="auto"/>
      <w:jc w:val="both"/>
    </w:pPr>
    <w:rPr>
      <w:rFonts w:ascii=".VnTime" w:hAnsi=".VnTime"/>
      <w:sz w:val="28"/>
    </w:rPr>
  </w:style>
  <w:style w:type="character" w:customStyle="1" w:styleId="BodyTextChar">
    <w:name w:val="Body Text Char"/>
    <w:aliases w:val=" Char Char Char1, Char Char Char Char,Body Text Char1 Char Char,Body Text Char Char Char Char Char,Body Text Char1 Char1,Body Text Char Char Char,Body Text Char1 Char Char Char Char,Body Text Char Char Char Char Char Char Char Char C Char"/>
    <w:basedOn w:val="DefaultParagraphFont"/>
    <w:link w:val="BodyText"/>
    <w:rsid w:val="000D2372"/>
    <w:rPr>
      <w:rFonts w:ascii=".VnTime" w:hAnsi=".VnTime"/>
      <w:sz w:val="28"/>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
    <w:basedOn w:val="Normal"/>
    <w:link w:val="FootnoteTextChar"/>
    <w:qFormat/>
    <w:rsid w:val="00F354CD"/>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basedOn w:val="DefaultParagraphFont"/>
    <w:link w:val="FootnoteText"/>
    <w:rsid w:val="00C04445"/>
  </w:style>
  <w:style w:type="paragraph" w:customStyle="1" w:styleId="Char1">
    <w:name w:val="Char1"/>
    <w:basedOn w:val="Normal"/>
    <w:semiHidden/>
    <w:rsid w:val="00F354CD"/>
    <w:pPr>
      <w:spacing w:after="160" w:line="240" w:lineRule="exact"/>
    </w:pPr>
    <w:rPr>
      <w:rFonts w:ascii="Arial" w:hAnsi="Arial"/>
      <w:sz w:val="22"/>
      <w:szCs w:val="22"/>
    </w:rPr>
  </w:style>
  <w:style w:type="paragraph" w:styleId="Title">
    <w:name w:val="Title"/>
    <w:basedOn w:val="Normal"/>
    <w:link w:val="TitleChar"/>
    <w:qFormat/>
    <w:rsid w:val="00F354CD"/>
    <w:pPr>
      <w:jc w:val="center"/>
    </w:pPr>
    <w:rPr>
      <w:rFonts w:ascii=".VnTimeH" w:hAnsi=".VnTimeH"/>
      <w:b/>
      <w:bCs/>
      <w:sz w:val="28"/>
      <w:szCs w:val="24"/>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Footnote dich,SUPERS, BVI fnr"/>
    <w:basedOn w:val="DefaultParagraphFont"/>
    <w:uiPriority w:val="99"/>
    <w:qFormat/>
    <w:rsid w:val="00F354CD"/>
    <w:rPr>
      <w:vertAlign w:val="superscript"/>
    </w:rPr>
  </w:style>
  <w:style w:type="paragraph" w:customStyle="1" w:styleId="form0">
    <w:name w:val="form"/>
    <w:basedOn w:val="Normal"/>
    <w:rsid w:val="007B7646"/>
    <w:pPr>
      <w:spacing w:before="100" w:beforeAutospacing="1" w:after="100" w:afterAutospacing="1"/>
    </w:pPr>
    <w:rPr>
      <w:sz w:val="24"/>
      <w:szCs w:val="24"/>
    </w:rPr>
  </w:style>
  <w:style w:type="paragraph" w:customStyle="1" w:styleId="CharCharCharCharCharChar">
    <w:name w:val="Char Char Char Char Char Char"/>
    <w:basedOn w:val="Normal"/>
    <w:rsid w:val="00713FC6"/>
    <w:pPr>
      <w:spacing w:after="160" w:line="240" w:lineRule="exact"/>
    </w:pPr>
    <w:rPr>
      <w:rFonts w:ascii="Verdana" w:hAnsi="Verdana" w:cs="Angsana New"/>
      <w:lang w:val="en-GB"/>
    </w:rPr>
  </w:style>
  <w:style w:type="paragraph" w:customStyle="1" w:styleId="CharCharCharChar">
    <w:name w:val="Char Char Char Char"/>
    <w:basedOn w:val="Normal"/>
    <w:rsid w:val="008A7198"/>
    <w:pPr>
      <w:spacing w:after="160" w:line="240" w:lineRule="exact"/>
    </w:pPr>
    <w:rPr>
      <w:rFonts w:ascii="Verdana" w:hAnsi="Verdana"/>
    </w:rPr>
  </w:style>
  <w:style w:type="character" w:customStyle="1" w:styleId="bodytextindentchar1char">
    <w:name w:val="bodytextindentchar1char"/>
    <w:basedOn w:val="DefaultParagraphFont"/>
    <w:rsid w:val="008A7198"/>
  </w:style>
  <w:style w:type="paragraph" w:styleId="BodyText2">
    <w:name w:val="Body Text 2"/>
    <w:basedOn w:val="Normal"/>
    <w:link w:val="BodyText2Char"/>
    <w:rsid w:val="008A7198"/>
    <w:pPr>
      <w:spacing w:line="360" w:lineRule="exact"/>
      <w:jc w:val="both"/>
    </w:pPr>
    <w:rPr>
      <w:rFonts w:ascii=".VnTime" w:hAnsi=".VnTime"/>
      <w:sz w:val="28"/>
    </w:rPr>
  </w:style>
  <w:style w:type="character" w:customStyle="1" w:styleId="BodyText2Char">
    <w:name w:val="Body Text 2 Char"/>
    <w:basedOn w:val="DefaultParagraphFont"/>
    <w:link w:val="BodyText2"/>
    <w:rsid w:val="000D2372"/>
    <w:rPr>
      <w:rFonts w:ascii=".VnTime" w:hAnsi=".VnTime"/>
      <w:sz w:val="28"/>
    </w:rPr>
  </w:style>
  <w:style w:type="paragraph" w:styleId="BodyTextIndent">
    <w:name w:val="Body Text Indent"/>
    <w:basedOn w:val="Normal"/>
    <w:link w:val="BodyTextIndentChar"/>
    <w:rsid w:val="008A7198"/>
    <w:pPr>
      <w:spacing w:before="120" w:line="264" w:lineRule="auto"/>
      <w:ind w:firstLine="720"/>
      <w:jc w:val="both"/>
    </w:pPr>
    <w:rPr>
      <w:rFonts w:ascii=".VnTime" w:hAnsi=".VnTime"/>
      <w:sz w:val="28"/>
    </w:rPr>
  </w:style>
  <w:style w:type="character" w:customStyle="1" w:styleId="BodyTextIndentChar">
    <w:name w:val="Body Text Indent Char"/>
    <w:basedOn w:val="DefaultParagraphFont"/>
    <w:link w:val="BodyTextIndent"/>
    <w:rsid w:val="00C04445"/>
    <w:rPr>
      <w:rFonts w:ascii=".VnTime" w:hAnsi=".VnTime"/>
      <w:sz w:val="28"/>
    </w:rPr>
  </w:style>
  <w:style w:type="paragraph" w:customStyle="1" w:styleId="CharCharCharCharCharCharChar">
    <w:name w:val="Char Char Char Char Char Char Char"/>
    <w:basedOn w:val="Normal"/>
    <w:rsid w:val="000653D4"/>
    <w:pPr>
      <w:spacing w:after="160" w:line="240" w:lineRule="exact"/>
    </w:pPr>
    <w:rPr>
      <w:rFonts w:ascii="Verdana" w:hAnsi="Verdana"/>
    </w:rPr>
  </w:style>
  <w:style w:type="paragraph" w:styleId="NormalWeb">
    <w:name w:val="Normal (Web)"/>
    <w:basedOn w:val="Normal"/>
    <w:link w:val="NormalWebChar"/>
    <w:uiPriority w:val="99"/>
    <w:rsid w:val="002928FB"/>
    <w:pPr>
      <w:spacing w:before="100" w:beforeAutospacing="1" w:after="100" w:afterAutospacing="1"/>
    </w:pPr>
    <w:rPr>
      <w:sz w:val="24"/>
      <w:szCs w:val="24"/>
    </w:rPr>
  </w:style>
  <w:style w:type="paragraph" w:styleId="ListParagraph">
    <w:name w:val="List Paragraph"/>
    <w:aliases w:val="Normal 2,List Paragraph (numbered (a)),References,List_Paragraph,Multilevel para_II,List Paragraph1,Citation List,Resume Title,ADB paragraph numbering,List Paragraph nowy,Bullets,Numbered List Paragraph,Sub-heading,ANNEX,List Paragraph2"/>
    <w:basedOn w:val="Normal"/>
    <w:link w:val="ListParagraphChar"/>
    <w:uiPriority w:val="34"/>
    <w:qFormat/>
    <w:rsid w:val="0077234D"/>
    <w:pPr>
      <w:ind w:left="720"/>
      <w:contextualSpacing/>
    </w:pPr>
    <w:rPr>
      <w:sz w:val="28"/>
      <w:szCs w:val="28"/>
    </w:rPr>
  </w:style>
  <w:style w:type="paragraph" w:customStyle="1" w:styleId="Heading1Subtitle">
    <w:name w:val="Heading 1 Subtitle"/>
    <w:basedOn w:val="Normal"/>
    <w:next w:val="Normal"/>
    <w:rsid w:val="00234561"/>
    <w:pPr>
      <w:jc w:val="center"/>
    </w:pPr>
    <w:rPr>
      <w:rFonts w:ascii=".VnHelvetInsH" w:hAnsi=".VnHelvetInsH"/>
      <w:szCs w:val="24"/>
      <w:lang w:val="en-GB" w:eastAsia="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6524F7"/>
    <w:pPr>
      <w:spacing w:after="160" w:line="240" w:lineRule="exact"/>
    </w:pPr>
    <w:rPr>
      <w:sz w:val="28"/>
      <w:szCs w:val="22"/>
    </w:rPr>
  </w:style>
  <w:style w:type="paragraph" w:styleId="BodyTextIndent3">
    <w:name w:val="Body Text Indent 3"/>
    <w:basedOn w:val="Normal"/>
    <w:link w:val="BodyTextIndent3Char"/>
    <w:rsid w:val="00A91A4E"/>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A91A4E"/>
    <w:rPr>
      <w:rFonts w:ascii=".VnTime" w:hAnsi=".VnTime"/>
      <w:sz w:val="16"/>
      <w:szCs w:val="16"/>
    </w:rPr>
  </w:style>
  <w:style w:type="paragraph" w:styleId="Subtitle">
    <w:name w:val="Subtitle"/>
    <w:basedOn w:val="Normal"/>
    <w:next w:val="Normal"/>
    <w:link w:val="SubtitleChar"/>
    <w:qFormat/>
    <w:rsid w:val="005C2DDD"/>
    <w:pPr>
      <w:jc w:val="center"/>
      <w:outlineLvl w:val="1"/>
    </w:pPr>
    <w:rPr>
      <w:i/>
      <w:sz w:val="28"/>
      <w:lang w:val="en-GB"/>
    </w:rPr>
  </w:style>
  <w:style w:type="character" w:customStyle="1" w:styleId="SubtitleChar">
    <w:name w:val="Subtitle Char"/>
    <w:basedOn w:val="DefaultParagraphFont"/>
    <w:link w:val="Subtitle"/>
    <w:rsid w:val="005C2DDD"/>
    <w:rPr>
      <w:i/>
      <w:sz w:val="28"/>
      <w:lang w:val="en-GB"/>
    </w:rPr>
  </w:style>
  <w:style w:type="paragraph" w:customStyle="1" w:styleId="Char0">
    <w:name w:val="Char"/>
    <w:basedOn w:val="Normal"/>
    <w:rsid w:val="000D2372"/>
    <w:pPr>
      <w:spacing w:after="160" w:line="240" w:lineRule="exact"/>
    </w:pPr>
    <w:rPr>
      <w:rFonts w:ascii="Verdana" w:hAnsi="Verdana"/>
    </w:rPr>
  </w:style>
  <w:style w:type="paragraph" w:customStyle="1" w:styleId="CharCharCharCharCharChar0">
    <w:name w:val="Char Char Char Char Char Char"/>
    <w:basedOn w:val="Normal"/>
    <w:rsid w:val="000D2372"/>
    <w:pPr>
      <w:spacing w:after="160" w:line="240" w:lineRule="exact"/>
    </w:pPr>
    <w:rPr>
      <w:rFonts w:ascii="Verdana" w:hAnsi="Verdana" w:cs="Angsana New"/>
      <w:lang w:val="en-GB"/>
    </w:rPr>
  </w:style>
  <w:style w:type="paragraph" w:customStyle="1" w:styleId="CharCharCharCharCharCharChar0">
    <w:name w:val="Char Char Char Char Char Char Char"/>
    <w:basedOn w:val="Normal"/>
    <w:rsid w:val="000D2372"/>
    <w:pPr>
      <w:spacing w:after="160" w:line="240" w:lineRule="exact"/>
    </w:pPr>
    <w:rPr>
      <w:rFonts w:ascii="Arial" w:hAnsi="Arial"/>
      <w:sz w:val="22"/>
      <w:szCs w:val="22"/>
    </w:rPr>
  </w:style>
  <w:style w:type="paragraph" w:customStyle="1" w:styleId="CharCharCharChar0">
    <w:name w:val="Char Char Char Char"/>
    <w:basedOn w:val="Normal"/>
    <w:rsid w:val="000D2372"/>
    <w:pPr>
      <w:spacing w:after="160" w:line="240" w:lineRule="exact"/>
    </w:pPr>
    <w:rPr>
      <w:rFonts w:ascii="Verdana" w:hAnsi="Verdana"/>
    </w:rPr>
  </w:style>
  <w:style w:type="paragraph" w:customStyle="1" w:styleId="CharCharChar1Char">
    <w:name w:val="Char Char Char1 Char"/>
    <w:basedOn w:val="Normal"/>
    <w:rsid w:val="000D2372"/>
    <w:pPr>
      <w:spacing w:after="160" w:line="240" w:lineRule="exact"/>
    </w:pPr>
    <w:rPr>
      <w:rFonts w:ascii="Verdana" w:hAnsi="Verdana"/>
    </w:rPr>
  </w:style>
  <w:style w:type="paragraph" w:customStyle="1" w:styleId="CharCharCharCharCharCharCharCharCharChar">
    <w:name w:val="Char Char Char Char Char Char Char Char Char Char"/>
    <w:basedOn w:val="Normal"/>
    <w:autoRedefine/>
    <w:rsid w:val="000D2372"/>
    <w:pPr>
      <w:spacing w:after="160" w:line="240" w:lineRule="exact"/>
    </w:pPr>
    <w:rPr>
      <w:rFonts w:ascii="Verdana" w:hAnsi="Verdana" w:cs="Verdana"/>
    </w:rPr>
  </w:style>
  <w:style w:type="paragraph" w:styleId="BodyText3">
    <w:name w:val="Body Text 3"/>
    <w:basedOn w:val="Normal"/>
    <w:link w:val="BodyText3Char"/>
    <w:rsid w:val="000D2372"/>
    <w:pPr>
      <w:spacing w:before="60" w:after="60"/>
      <w:jc w:val="center"/>
    </w:pPr>
    <w:rPr>
      <w:rFonts w:ascii=".VnTimeH" w:hAnsi=".VnTimeH"/>
      <w:b/>
      <w:sz w:val="24"/>
      <w:szCs w:val="24"/>
    </w:rPr>
  </w:style>
  <w:style w:type="character" w:customStyle="1" w:styleId="BodyText3Char">
    <w:name w:val="Body Text 3 Char"/>
    <w:basedOn w:val="DefaultParagraphFont"/>
    <w:link w:val="BodyText3"/>
    <w:rsid w:val="000D2372"/>
    <w:rPr>
      <w:rFonts w:ascii=".VnTimeH" w:hAnsi=".VnTimeH"/>
      <w:b/>
      <w:sz w:val="24"/>
      <w:szCs w:val="24"/>
    </w:rPr>
  </w:style>
  <w:style w:type="paragraph" w:customStyle="1" w:styleId="CharCharCharCharCharCharCharCharCharCharCharCharCharCharChar">
    <w:name w:val="Char Char Char Char Char Char Char Char Char Char Char Char Char Char Char"/>
    <w:basedOn w:val="Normal"/>
    <w:rsid w:val="000D2372"/>
    <w:pPr>
      <w:spacing w:after="160" w:line="240" w:lineRule="exact"/>
    </w:pPr>
    <w:rPr>
      <w:rFonts w:ascii="Verdana" w:hAnsi="Verdana"/>
    </w:rPr>
  </w:style>
  <w:style w:type="character" w:styleId="Hyperlink">
    <w:name w:val="Hyperlink"/>
    <w:basedOn w:val="DefaultParagraphFont"/>
    <w:uiPriority w:val="99"/>
    <w:rsid w:val="000D2372"/>
    <w:rPr>
      <w:color w:val="0000FF"/>
      <w:u w:val="single"/>
    </w:rPr>
  </w:style>
  <w:style w:type="paragraph" w:styleId="BodyTextIndent2">
    <w:name w:val="Body Text Indent 2"/>
    <w:basedOn w:val="Normal"/>
    <w:link w:val="BodyTextIndent2Char"/>
    <w:rsid w:val="000D2372"/>
    <w:pPr>
      <w:spacing w:before="120" w:line="264" w:lineRule="auto"/>
      <w:ind w:firstLine="720"/>
      <w:jc w:val="both"/>
    </w:pPr>
    <w:rPr>
      <w:rFonts w:ascii=".VnTime" w:hAnsi=".VnTime"/>
      <w:sz w:val="28"/>
    </w:rPr>
  </w:style>
  <w:style w:type="character" w:customStyle="1" w:styleId="BodyTextIndent2Char">
    <w:name w:val="Body Text Indent 2 Char"/>
    <w:basedOn w:val="DefaultParagraphFont"/>
    <w:link w:val="BodyTextIndent2"/>
    <w:rsid w:val="000D2372"/>
    <w:rPr>
      <w:rFonts w:ascii=".VnTime" w:hAnsi=".VnTime"/>
      <w:sz w:val="28"/>
    </w:rPr>
  </w:style>
  <w:style w:type="character" w:styleId="Strong">
    <w:name w:val="Strong"/>
    <w:basedOn w:val="DefaultParagraphFont"/>
    <w:qFormat/>
    <w:rsid w:val="000D2372"/>
    <w:rPr>
      <w:b/>
      <w:bCs/>
    </w:rPr>
  </w:style>
  <w:style w:type="paragraph" w:customStyle="1" w:styleId="CharChar1">
    <w:name w:val="Char Char1"/>
    <w:autoRedefine/>
    <w:rsid w:val="000D2372"/>
    <w:pPr>
      <w:tabs>
        <w:tab w:val="left" w:pos="1152"/>
      </w:tabs>
      <w:spacing w:before="120" w:after="120" w:line="312" w:lineRule="auto"/>
    </w:pPr>
    <w:rPr>
      <w:rFonts w:ascii="Arial" w:hAnsi="Arial" w:cs="Arial"/>
      <w:sz w:val="26"/>
      <w:szCs w:val="26"/>
      <w:lang w:val="en-US" w:eastAsia="en-US"/>
    </w:rPr>
  </w:style>
  <w:style w:type="character" w:customStyle="1" w:styleId="normal-h1">
    <w:name w:val="normal-h1"/>
    <w:basedOn w:val="DefaultParagraphFont"/>
    <w:rsid w:val="000D2372"/>
    <w:rPr>
      <w:rFonts w:ascii="Times New Roman" w:hAnsi="Times New Roman" w:cs="Times New Roman" w:hint="default"/>
      <w:color w:val="0000FF"/>
      <w:sz w:val="24"/>
      <w:szCs w:val="24"/>
    </w:rPr>
  </w:style>
  <w:style w:type="paragraph" w:customStyle="1" w:styleId="Reference">
    <w:name w:val="Reference"/>
    <w:basedOn w:val="Form"/>
    <w:next w:val="Form"/>
    <w:rsid w:val="000D2372"/>
    <w:pPr>
      <w:tabs>
        <w:tab w:val="clear" w:pos="2177"/>
        <w:tab w:val="clear" w:pos="7371"/>
        <w:tab w:val="left" w:pos="2160"/>
        <w:tab w:val="left" w:pos="2880"/>
        <w:tab w:val="right" w:pos="7200"/>
      </w:tabs>
      <w:spacing w:before="80" w:after="80" w:line="264" w:lineRule="auto"/>
      <w:jc w:val="right"/>
    </w:pPr>
    <w:rPr>
      <w:rFonts w:ascii="Verdana" w:hAnsi="Verdana"/>
      <w:sz w:val="14"/>
      <w:szCs w:val="24"/>
      <w:lang w:eastAsia="en-GB"/>
    </w:rPr>
  </w:style>
  <w:style w:type="character" w:styleId="FollowedHyperlink">
    <w:name w:val="FollowedHyperlink"/>
    <w:basedOn w:val="DefaultParagraphFont"/>
    <w:uiPriority w:val="99"/>
    <w:unhideWhenUsed/>
    <w:rsid w:val="000D2372"/>
    <w:rPr>
      <w:color w:val="800080"/>
      <w:u w:val="single"/>
    </w:rPr>
  </w:style>
  <w:style w:type="character" w:customStyle="1" w:styleId="maintext">
    <w:name w:val="maintext"/>
    <w:basedOn w:val="DefaultParagraphFont"/>
    <w:rsid w:val="00FC6E52"/>
  </w:style>
  <w:style w:type="character" w:customStyle="1" w:styleId="TitleChar">
    <w:name w:val="Title Char"/>
    <w:basedOn w:val="DefaultParagraphFont"/>
    <w:link w:val="Title"/>
    <w:rsid w:val="00F17AD1"/>
    <w:rPr>
      <w:rFonts w:ascii=".VnTimeH" w:hAnsi=".VnTimeH"/>
      <w:b/>
      <w:bCs/>
      <w:sz w:val="28"/>
      <w:szCs w:val="24"/>
    </w:rPr>
  </w:style>
  <w:style w:type="paragraph" w:styleId="PlainText">
    <w:name w:val="Plain Text"/>
    <w:basedOn w:val="Normal"/>
    <w:link w:val="PlainTextChar"/>
    <w:rsid w:val="0039404B"/>
    <w:rPr>
      <w:rFonts w:ascii="Courier New" w:hAnsi="Courier New" w:cs="Courier New"/>
    </w:rPr>
  </w:style>
  <w:style w:type="character" w:customStyle="1" w:styleId="PlainTextChar">
    <w:name w:val="Plain Text Char"/>
    <w:basedOn w:val="DefaultParagraphFont"/>
    <w:link w:val="PlainText"/>
    <w:rsid w:val="0039404B"/>
    <w:rPr>
      <w:rFonts w:ascii="Courier New" w:hAnsi="Courier New" w:cs="Courier New"/>
    </w:rPr>
  </w:style>
  <w:style w:type="paragraph" w:customStyle="1" w:styleId="CharCharCharCharCharCharCharCharCharChar0">
    <w:name w:val="Char Char Char Char Char Char Char Char Char Char"/>
    <w:basedOn w:val="Normal"/>
    <w:autoRedefine/>
    <w:rsid w:val="00B070EB"/>
    <w:pPr>
      <w:spacing w:after="160" w:line="240" w:lineRule="exact"/>
    </w:pPr>
    <w:rPr>
      <w:rFonts w:ascii="Verdana" w:hAnsi="Verdana" w:cs="Verdana"/>
    </w:rPr>
  </w:style>
  <w:style w:type="paragraph" w:customStyle="1" w:styleId="ReportList">
    <w:name w:val="Report.List"/>
    <w:basedOn w:val="Normal"/>
    <w:link w:val="ReportListChar"/>
    <w:autoRedefine/>
    <w:qFormat/>
    <w:rsid w:val="00F9180F"/>
    <w:pPr>
      <w:tabs>
        <w:tab w:val="left" w:pos="709"/>
      </w:tabs>
      <w:spacing w:before="120" w:after="120"/>
      <w:jc w:val="both"/>
    </w:pPr>
    <w:rPr>
      <w:iCs/>
      <w:spacing w:val="-6"/>
      <w:position w:val="-8"/>
      <w:sz w:val="28"/>
      <w:szCs w:val="28"/>
      <w:lang w:val="sv-SE"/>
    </w:rPr>
  </w:style>
  <w:style w:type="character" w:customStyle="1" w:styleId="ReportListChar">
    <w:name w:val="Report.List Char"/>
    <w:basedOn w:val="DefaultParagraphFont"/>
    <w:link w:val="ReportList"/>
    <w:rsid w:val="00F9180F"/>
    <w:rPr>
      <w:iCs/>
      <w:spacing w:val="-6"/>
      <w:position w:val="-8"/>
      <w:sz w:val="28"/>
      <w:szCs w:val="28"/>
      <w:lang w:val="sv-SE"/>
    </w:rPr>
  </w:style>
  <w:style w:type="character" w:customStyle="1" w:styleId="normal-h">
    <w:name w:val="normal-h"/>
    <w:basedOn w:val="DefaultParagraphFont"/>
    <w:rsid w:val="00F9180F"/>
  </w:style>
  <w:style w:type="character" w:customStyle="1" w:styleId="normalchar">
    <w:name w:val="normal__char"/>
    <w:basedOn w:val="DefaultParagraphFont"/>
    <w:rsid w:val="00920F1B"/>
  </w:style>
  <w:style w:type="character" w:customStyle="1" w:styleId="msochangeprop0">
    <w:name w:val="msochangeprop"/>
    <w:basedOn w:val="DefaultParagraphFont"/>
    <w:rsid w:val="00572E45"/>
  </w:style>
  <w:style w:type="paragraph" w:customStyle="1" w:styleId="Default">
    <w:name w:val="Default"/>
    <w:rsid w:val="00B7602D"/>
    <w:pPr>
      <w:autoSpaceDE w:val="0"/>
      <w:autoSpaceDN w:val="0"/>
      <w:adjustRightInd w:val="0"/>
    </w:pPr>
    <w:rPr>
      <w:rFonts w:ascii="Myriad Pro" w:eastAsia="Calibri" w:hAnsi="Myriad Pro" w:cs="Myriad Pro"/>
      <w:color w:val="000000"/>
      <w:sz w:val="24"/>
      <w:szCs w:val="24"/>
      <w:lang w:val="en-SG" w:eastAsia="en-US"/>
    </w:rPr>
  </w:style>
  <w:style w:type="paragraph" w:customStyle="1" w:styleId="StyleHeading1SubtitleVnTime15ptItalic">
    <w:name w:val="Style Heading 1 Subtitle + .VnTime 15 pt Italic"/>
    <w:basedOn w:val="Heading1Subtitle"/>
    <w:rsid w:val="00024CB8"/>
    <w:rPr>
      <w:rFonts w:ascii=".VnTime" w:hAnsi=".VnTime"/>
      <w:i/>
      <w:iCs/>
      <w:sz w:val="30"/>
      <w:szCs w:val="28"/>
    </w:rPr>
  </w:style>
  <w:style w:type="paragraph" w:customStyle="1" w:styleId="normal-p">
    <w:name w:val="normal-p"/>
    <w:basedOn w:val="Normal"/>
    <w:rsid w:val="00832EC9"/>
    <w:pPr>
      <w:spacing w:before="100" w:beforeAutospacing="1" w:after="100" w:afterAutospacing="1" w:line="300" w:lineRule="exact"/>
      <w:jc w:val="both"/>
    </w:pPr>
    <w:rPr>
      <w:sz w:val="24"/>
      <w:szCs w:val="24"/>
    </w:rPr>
  </w:style>
  <w:style w:type="character" w:customStyle="1" w:styleId="ListParagraphChar">
    <w:name w:val="List Paragraph Char"/>
    <w:aliases w:val="Normal 2 Char,List Paragraph (numbered (a)) Char,References Char,List_Paragraph Char,Multilevel para_II Char,List Paragraph1 Char,Citation List Char,Resume Title Char,ADB paragraph numbering Char,List Paragraph nowy Char,Bullets Char"/>
    <w:link w:val="ListParagraph"/>
    <w:uiPriority w:val="34"/>
    <w:locked/>
    <w:rsid w:val="00F0553D"/>
    <w:rPr>
      <w:sz w:val="28"/>
      <w:szCs w:val="28"/>
    </w:rPr>
  </w:style>
  <w:style w:type="character" w:customStyle="1" w:styleId="apple-converted-space">
    <w:name w:val="apple-converted-space"/>
    <w:basedOn w:val="DefaultParagraphFont"/>
    <w:rsid w:val="00F0553D"/>
  </w:style>
  <w:style w:type="character" w:customStyle="1" w:styleId="NormalWebChar">
    <w:name w:val="Normal (Web) Char"/>
    <w:link w:val="NormalWeb"/>
    <w:uiPriority w:val="99"/>
    <w:rsid w:val="009C671A"/>
    <w:rPr>
      <w:sz w:val="24"/>
      <w:szCs w:val="24"/>
    </w:rPr>
  </w:style>
  <w:style w:type="character" w:customStyle="1" w:styleId="text">
    <w:name w:val="text"/>
    <w:rsid w:val="009C671A"/>
  </w:style>
  <w:style w:type="character" w:styleId="CommentReference">
    <w:name w:val="annotation reference"/>
    <w:basedOn w:val="DefaultParagraphFont"/>
    <w:rsid w:val="00B22241"/>
    <w:rPr>
      <w:sz w:val="16"/>
      <w:szCs w:val="16"/>
    </w:rPr>
  </w:style>
  <w:style w:type="paragraph" w:styleId="CommentText">
    <w:name w:val="annotation text"/>
    <w:basedOn w:val="Normal"/>
    <w:link w:val="CommentTextChar"/>
    <w:rsid w:val="00B22241"/>
  </w:style>
  <w:style w:type="character" w:customStyle="1" w:styleId="CommentTextChar">
    <w:name w:val="Comment Text Char"/>
    <w:basedOn w:val="DefaultParagraphFont"/>
    <w:link w:val="CommentText"/>
    <w:rsid w:val="00B22241"/>
    <w:rPr>
      <w:lang w:val="en-US" w:eastAsia="en-US"/>
    </w:rPr>
  </w:style>
  <w:style w:type="paragraph" w:styleId="CommentSubject">
    <w:name w:val="annotation subject"/>
    <w:basedOn w:val="CommentText"/>
    <w:next w:val="CommentText"/>
    <w:link w:val="CommentSubjectChar"/>
    <w:rsid w:val="00B22241"/>
    <w:rPr>
      <w:b/>
      <w:bCs/>
    </w:rPr>
  </w:style>
  <w:style w:type="character" w:customStyle="1" w:styleId="CommentSubjectChar">
    <w:name w:val="Comment Subject Char"/>
    <w:basedOn w:val="CommentTextChar"/>
    <w:link w:val="CommentSubject"/>
    <w:rsid w:val="00B22241"/>
    <w:rPr>
      <w:b/>
      <w:bCs/>
    </w:rPr>
  </w:style>
</w:styles>
</file>

<file path=word/webSettings.xml><?xml version="1.0" encoding="utf-8"?>
<w:webSettings xmlns:r="http://schemas.openxmlformats.org/officeDocument/2006/relationships" xmlns:w="http://schemas.openxmlformats.org/wordprocessingml/2006/main">
  <w:divs>
    <w:div w:id="4017814">
      <w:bodyDiv w:val="1"/>
      <w:marLeft w:val="0"/>
      <w:marRight w:val="0"/>
      <w:marTop w:val="0"/>
      <w:marBottom w:val="0"/>
      <w:divBdr>
        <w:top w:val="none" w:sz="0" w:space="0" w:color="auto"/>
        <w:left w:val="none" w:sz="0" w:space="0" w:color="auto"/>
        <w:bottom w:val="none" w:sz="0" w:space="0" w:color="auto"/>
        <w:right w:val="none" w:sz="0" w:space="0" w:color="auto"/>
      </w:divBdr>
    </w:div>
    <w:div w:id="95709368">
      <w:bodyDiv w:val="1"/>
      <w:marLeft w:val="0"/>
      <w:marRight w:val="0"/>
      <w:marTop w:val="0"/>
      <w:marBottom w:val="0"/>
      <w:divBdr>
        <w:top w:val="none" w:sz="0" w:space="0" w:color="auto"/>
        <w:left w:val="none" w:sz="0" w:space="0" w:color="auto"/>
        <w:bottom w:val="none" w:sz="0" w:space="0" w:color="auto"/>
        <w:right w:val="none" w:sz="0" w:space="0" w:color="auto"/>
      </w:divBdr>
    </w:div>
    <w:div w:id="143089469">
      <w:bodyDiv w:val="1"/>
      <w:marLeft w:val="0"/>
      <w:marRight w:val="0"/>
      <w:marTop w:val="0"/>
      <w:marBottom w:val="0"/>
      <w:divBdr>
        <w:top w:val="none" w:sz="0" w:space="0" w:color="auto"/>
        <w:left w:val="none" w:sz="0" w:space="0" w:color="auto"/>
        <w:bottom w:val="none" w:sz="0" w:space="0" w:color="auto"/>
        <w:right w:val="none" w:sz="0" w:space="0" w:color="auto"/>
      </w:divBdr>
    </w:div>
    <w:div w:id="518617363">
      <w:bodyDiv w:val="1"/>
      <w:marLeft w:val="0"/>
      <w:marRight w:val="0"/>
      <w:marTop w:val="0"/>
      <w:marBottom w:val="0"/>
      <w:divBdr>
        <w:top w:val="none" w:sz="0" w:space="0" w:color="auto"/>
        <w:left w:val="none" w:sz="0" w:space="0" w:color="auto"/>
        <w:bottom w:val="none" w:sz="0" w:space="0" w:color="auto"/>
        <w:right w:val="none" w:sz="0" w:space="0" w:color="auto"/>
      </w:divBdr>
      <w:divsChild>
        <w:div w:id="530581278">
          <w:marLeft w:val="0"/>
          <w:marRight w:val="0"/>
          <w:marTop w:val="0"/>
          <w:marBottom w:val="0"/>
          <w:divBdr>
            <w:top w:val="none" w:sz="0" w:space="0" w:color="auto"/>
            <w:left w:val="none" w:sz="0" w:space="0" w:color="auto"/>
            <w:bottom w:val="none" w:sz="0" w:space="0" w:color="auto"/>
            <w:right w:val="none" w:sz="0" w:space="0" w:color="auto"/>
          </w:divBdr>
          <w:divsChild>
            <w:div w:id="1340549667">
              <w:marLeft w:val="0"/>
              <w:marRight w:val="0"/>
              <w:marTop w:val="0"/>
              <w:marBottom w:val="0"/>
              <w:divBdr>
                <w:top w:val="none" w:sz="0" w:space="0" w:color="auto"/>
                <w:left w:val="none" w:sz="0" w:space="0" w:color="auto"/>
                <w:bottom w:val="none" w:sz="0" w:space="0" w:color="auto"/>
                <w:right w:val="none" w:sz="0" w:space="0" w:color="auto"/>
              </w:divBdr>
              <w:divsChild>
                <w:div w:id="2080209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5762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9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936547">
      <w:bodyDiv w:val="1"/>
      <w:marLeft w:val="0"/>
      <w:marRight w:val="0"/>
      <w:marTop w:val="0"/>
      <w:marBottom w:val="0"/>
      <w:divBdr>
        <w:top w:val="none" w:sz="0" w:space="0" w:color="auto"/>
        <w:left w:val="none" w:sz="0" w:space="0" w:color="auto"/>
        <w:bottom w:val="none" w:sz="0" w:space="0" w:color="auto"/>
        <w:right w:val="none" w:sz="0" w:space="0" w:color="auto"/>
      </w:divBdr>
    </w:div>
    <w:div w:id="1753621155">
      <w:bodyDiv w:val="1"/>
      <w:marLeft w:val="0"/>
      <w:marRight w:val="0"/>
      <w:marTop w:val="0"/>
      <w:marBottom w:val="0"/>
      <w:divBdr>
        <w:top w:val="none" w:sz="0" w:space="0" w:color="auto"/>
        <w:left w:val="none" w:sz="0" w:space="0" w:color="auto"/>
        <w:bottom w:val="none" w:sz="0" w:space="0" w:color="auto"/>
        <w:right w:val="none" w:sz="0" w:space="0" w:color="auto"/>
      </w:divBdr>
    </w:div>
    <w:div w:id="17666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70EB8-6B1B-4B03-BF37-AB7415E5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7</Pages>
  <Words>2343</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Bé tµi chÝnh</vt:lpstr>
    </vt:vector>
  </TitlesOfParts>
  <Company>btc</Company>
  <LinksUpToDate>false</LinksUpToDate>
  <CharactersWithSpaces>15669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tµi chÝnh</dc:title>
  <dc:creator>user</dc:creator>
  <cp:lastModifiedBy>vogiangchi</cp:lastModifiedBy>
  <cp:revision>28</cp:revision>
  <cp:lastPrinted>2023-07-21T07:10:00Z</cp:lastPrinted>
  <dcterms:created xsi:type="dcterms:W3CDTF">2023-04-21T07:39:00Z</dcterms:created>
  <dcterms:modified xsi:type="dcterms:W3CDTF">2023-07-21T07:19:00Z</dcterms:modified>
</cp:coreProperties>
</file>